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80" w:rsidRPr="00A72E1C" w:rsidRDefault="00F23AD7" w:rsidP="00A72E1C">
      <w:pPr>
        <w:shd w:val="clear" w:color="auto" w:fill="BFBFBF" w:themeFill="background1" w:themeFillShade="BF"/>
        <w:ind w:right="-285"/>
        <w:jc w:val="center"/>
        <w:rPr>
          <w:rFonts w:ascii="Tahoma" w:hAnsi="Tahoma" w:cs="Tahoma"/>
          <w:b/>
          <w:bCs/>
          <w:sz w:val="22"/>
          <w:szCs w:val="22"/>
          <w:lang w:val="en-US"/>
        </w:rPr>
      </w:pPr>
      <w:r>
        <w:rPr>
          <w:rFonts w:ascii="Tahoma" w:hAnsi="Tahoma" w:cs="Tahoma"/>
          <w:b/>
          <w:bCs/>
          <w:sz w:val="22"/>
          <w:szCs w:val="22"/>
          <w:lang w:val="en-US"/>
        </w:rPr>
        <w:t>8</w:t>
      </w:r>
      <w:r w:rsidR="00ED7630" w:rsidRPr="00A72E1C">
        <w:rPr>
          <w:rFonts w:ascii="Tahoma" w:hAnsi="Tahoma" w:cs="Tahoma"/>
          <w:b/>
          <w:bCs/>
          <w:sz w:val="22"/>
          <w:szCs w:val="22"/>
          <w:lang w:val="en-US"/>
        </w:rPr>
        <w:t>. JADWAL PELAYANAN MINGGU 3 SEPTEMBER</w:t>
      </w:r>
      <w:r w:rsidR="00050CA0" w:rsidRPr="00A72E1C">
        <w:rPr>
          <w:rFonts w:ascii="Tahoma" w:hAnsi="Tahoma" w:cs="Tahoma"/>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2E5780" w:rsidRPr="00C75028" w:rsidTr="00440B7B">
        <w:tc>
          <w:tcPr>
            <w:tcW w:w="2559" w:type="dxa"/>
            <w:gridSpan w:val="3"/>
            <w:vMerge w:val="restart"/>
            <w:shd w:val="clear" w:color="auto" w:fill="F3F3F3"/>
            <w:vAlign w:val="center"/>
          </w:tcPr>
          <w:p w:rsidR="002E5780" w:rsidRPr="00C75028" w:rsidRDefault="002E5780" w:rsidP="00440B7B">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A757D7">
        <w:tc>
          <w:tcPr>
            <w:tcW w:w="2559"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ED7630">
            <w:pPr>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Capen</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Edy</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Kristanto</w:t>
            </w:r>
            <w:proofErr w:type="spellEnd"/>
          </w:p>
        </w:tc>
        <w:tc>
          <w:tcPr>
            <w:tcW w:w="1564" w:type="dxa"/>
            <w:gridSpan w:val="2"/>
            <w:vMerge w:val="restart"/>
            <w:vAlign w:val="center"/>
          </w:tcPr>
          <w:p w:rsidR="002E5780" w:rsidRPr="004C0247" w:rsidRDefault="00000015" w:rsidP="00B74A84">
            <w:pPr>
              <w:jc w:val="center"/>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Sumarni</w:t>
            </w:r>
            <w:proofErr w:type="spellEnd"/>
          </w:p>
        </w:tc>
        <w:tc>
          <w:tcPr>
            <w:tcW w:w="1706" w:type="dxa"/>
            <w:gridSpan w:val="2"/>
            <w:tcBorders>
              <w:bottom w:val="nil"/>
            </w:tcBorders>
            <w:vAlign w:val="center"/>
          </w:tcPr>
          <w:p w:rsidR="0036131B" w:rsidRPr="004C0247" w:rsidRDefault="0000687D" w:rsidP="0036131B">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963AA5" w:rsidP="00ED7630">
            <w:pPr>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Pnt</w:t>
            </w:r>
            <w:proofErr w:type="spellEnd"/>
            <w:r w:rsidR="00000015">
              <w:rPr>
                <w:rFonts w:ascii="Calibri" w:hAnsi="Calibri" w:cs="Calibri"/>
                <w:b/>
                <w:sz w:val="22"/>
                <w:szCs w:val="22"/>
                <w:lang w:val="en-US"/>
              </w:rPr>
              <w:t xml:space="preserve">. Debora </w:t>
            </w:r>
            <w:proofErr w:type="spellStart"/>
            <w:r w:rsidR="00000015">
              <w:rPr>
                <w:rFonts w:ascii="Calibri" w:hAnsi="Calibri" w:cs="Calibri"/>
                <w:b/>
                <w:sz w:val="22"/>
                <w:szCs w:val="22"/>
                <w:lang w:val="en-US"/>
              </w:rPr>
              <w:t>Sukariyani</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6" w:type="dxa"/>
            <w:gridSpan w:val="2"/>
            <w:tcBorders>
              <w:top w:val="nil"/>
            </w:tcBorders>
          </w:tcPr>
          <w:p w:rsidR="002E5780" w:rsidRPr="004C0247" w:rsidRDefault="00FA73CC" w:rsidP="0036131B">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Moko</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ED7630">
            <w:pPr>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Pnt</w:t>
            </w:r>
            <w:proofErr w:type="spellEnd"/>
            <w:r w:rsidR="00000015">
              <w:rPr>
                <w:rFonts w:ascii="Calibri" w:hAnsi="Calibri" w:cs="Calibri"/>
                <w:b/>
                <w:sz w:val="22"/>
                <w:szCs w:val="22"/>
                <w:lang w:val="en-US"/>
              </w:rPr>
              <w:t xml:space="preserve">. Daniel </w:t>
            </w:r>
            <w:proofErr w:type="spellStart"/>
            <w:r w:rsidR="00000015">
              <w:rPr>
                <w:rFonts w:ascii="Calibri" w:hAnsi="Calibri" w:cs="Calibri"/>
                <w:b/>
                <w:sz w:val="22"/>
                <w:szCs w:val="22"/>
                <w:lang w:val="en-US"/>
              </w:rPr>
              <w:t>Hadiyanto</w:t>
            </w:r>
            <w:proofErr w:type="spellEnd"/>
          </w:p>
        </w:tc>
        <w:tc>
          <w:tcPr>
            <w:tcW w:w="3270"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ED7630">
            <w:pPr>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Pnt</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Wiwik</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Padmiasih</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2E5780" w:rsidP="00662E7F">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463014" w:rsidRPr="00B74A84" w:rsidRDefault="00963AA5" w:rsidP="00ED763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000015">
              <w:rPr>
                <w:rFonts w:ascii="Calibri" w:hAnsi="Calibri" w:cs="Calibri"/>
                <w:b/>
                <w:sz w:val="22"/>
                <w:szCs w:val="22"/>
                <w:lang w:val="en-US"/>
              </w:rPr>
              <w:t>Dkn</w:t>
            </w:r>
            <w:proofErr w:type="spellEnd"/>
            <w:r w:rsidR="00000015">
              <w:rPr>
                <w:rFonts w:ascii="Calibri" w:hAnsi="Calibri" w:cs="Calibri"/>
                <w:b/>
                <w:sz w:val="22"/>
                <w:szCs w:val="22"/>
                <w:lang w:val="en-US"/>
              </w:rPr>
              <w:t xml:space="preserve">. Erna </w:t>
            </w:r>
            <w:proofErr w:type="spellStart"/>
            <w:r w:rsidR="00000015">
              <w:rPr>
                <w:rFonts w:ascii="Calibri" w:hAnsi="Calibri" w:cs="Calibri"/>
                <w:b/>
                <w:sz w:val="22"/>
                <w:szCs w:val="22"/>
                <w:lang w:val="en-US"/>
              </w:rPr>
              <w:t>Herawati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848DA" w:rsidP="00662E7F">
            <w:pPr>
              <w:ind w:left="142"/>
              <w:jc w:val="both"/>
              <w:rPr>
                <w:rFonts w:ascii="Calibri" w:hAnsi="Calibri" w:cs="Calibri"/>
                <w:b/>
                <w:sz w:val="22"/>
                <w:szCs w:val="22"/>
              </w:rPr>
            </w:pPr>
            <w:r w:rsidRPr="00B74A84">
              <w:rPr>
                <w:rFonts w:ascii="Calibri" w:hAnsi="Calibri" w:cs="Calibri"/>
                <w:b/>
                <w:sz w:val="22"/>
                <w:szCs w:val="22"/>
                <w:lang w:val="en-US"/>
              </w:rPr>
              <w:t>Us</w:t>
            </w:r>
            <w:r w:rsidR="002E5780" w:rsidRPr="00B74A84">
              <w:rPr>
                <w:rFonts w:ascii="Calibri" w:hAnsi="Calibri" w:cs="Calibri"/>
                <w:b/>
                <w:sz w:val="22"/>
                <w:szCs w:val="22"/>
                <w:lang w:val="en-US"/>
              </w:rPr>
              <w:t>er</w:t>
            </w:r>
          </w:p>
        </w:tc>
        <w:tc>
          <w:tcPr>
            <w:tcW w:w="2267" w:type="dxa"/>
            <w:gridSpan w:val="2"/>
            <w:vAlign w:val="center"/>
          </w:tcPr>
          <w:p w:rsidR="002E5780" w:rsidRPr="00B74A84" w:rsidRDefault="00963AA5" w:rsidP="00ED763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000015">
              <w:rPr>
                <w:rFonts w:ascii="Calibri" w:hAnsi="Calibri" w:cs="Calibri"/>
                <w:b/>
                <w:sz w:val="22"/>
                <w:szCs w:val="22"/>
                <w:lang w:val="en-US"/>
              </w:rPr>
              <w:t>Dkn</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Pujo</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Wiloso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ED7630">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Keluaran</w:t>
            </w:r>
            <w:proofErr w:type="spellEnd"/>
            <w:r>
              <w:rPr>
                <w:rFonts w:asciiTheme="minorHAnsi" w:hAnsiTheme="minorHAnsi" w:cstheme="minorHAnsi"/>
                <w:b/>
                <w:bCs/>
                <w:sz w:val="22"/>
                <w:szCs w:val="22"/>
                <w:lang w:val="en-US"/>
              </w:rPr>
              <w:t xml:space="preserve"> 3:1-15</w:t>
            </w:r>
          </w:p>
        </w:tc>
        <w:tc>
          <w:tcPr>
            <w:tcW w:w="2267" w:type="dxa"/>
            <w:gridSpan w:val="2"/>
            <w:vAlign w:val="center"/>
          </w:tcPr>
          <w:p w:rsidR="002E5780" w:rsidRPr="00B74A84" w:rsidRDefault="00A90063" w:rsidP="00ED7630">
            <w:pPr>
              <w:jc w:val="both"/>
              <w:rPr>
                <w:rFonts w:ascii="Calibri" w:hAnsi="Calibri" w:cs="Calibri"/>
                <w:b/>
                <w:sz w:val="22"/>
                <w:szCs w:val="22"/>
                <w:lang w:val="en-US"/>
              </w:rPr>
            </w:pPr>
            <w:r>
              <w:rPr>
                <w:rFonts w:ascii="Calibri" w:hAnsi="Calibri" w:cs="Calibri"/>
                <w:b/>
                <w:sz w:val="22"/>
                <w:szCs w:val="22"/>
                <w:lang w:val="en-US"/>
              </w:rPr>
              <w:t xml:space="preserve"> </w:t>
            </w:r>
            <w:r w:rsidR="00062FCA">
              <w:rPr>
                <w:rFonts w:ascii="Calibri" w:hAnsi="Calibri" w:cs="Calibri"/>
                <w:b/>
                <w:sz w:val="22"/>
                <w:szCs w:val="22"/>
                <w:lang w:val="en-US"/>
              </w:rPr>
              <w:t xml:space="preserve">Pak </w:t>
            </w:r>
            <w:proofErr w:type="spellStart"/>
            <w:r w:rsidR="00062FCA">
              <w:rPr>
                <w:rFonts w:ascii="Calibri" w:hAnsi="Calibri" w:cs="Calibri"/>
                <w:b/>
                <w:sz w:val="22"/>
                <w:szCs w:val="22"/>
                <w:lang w:val="en-US"/>
              </w:rPr>
              <w:t>Madi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ED7630">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Mazmur</w:t>
            </w:r>
            <w:proofErr w:type="spellEnd"/>
            <w:r>
              <w:rPr>
                <w:rFonts w:asciiTheme="minorHAnsi" w:hAnsiTheme="minorHAnsi" w:cstheme="minorHAnsi"/>
                <w:b/>
                <w:bCs/>
                <w:sz w:val="22"/>
                <w:szCs w:val="22"/>
                <w:lang w:val="en-US"/>
              </w:rPr>
              <w:t xml:space="preserve"> 105:1-6,23-26,45b</w:t>
            </w:r>
          </w:p>
        </w:tc>
        <w:tc>
          <w:tcPr>
            <w:tcW w:w="2267" w:type="dxa"/>
            <w:gridSpan w:val="2"/>
            <w:vAlign w:val="center"/>
          </w:tcPr>
          <w:p w:rsidR="002E5780" w:rsidRPr="00B74A84" w:rsidRDefault="00F76297" w:rsidP="00ED7630">
            <w:pPr>
              <w:jc w:val="both"/>
              <w:rPr>
                <w:rFonts w:ascii="Calibri" w:hAnsi="Calibri" w:cs="Calibri"/>
                <w:b/>
                <w:sz w:val="22"/>
                <w:szCs w:val="22"/>
                <w:lang w:val="en-US"/>
              </w:rPr>
            </w:pPr>
            <w:r w:rsidRPr="00B74A84">
              <w:rPr>
                <w:rFonts w:ascii="Calibri" w:hAnsi="Calibri" w:cs="Calibri"/>
                <w:b/>
                <w:sz w:val="22"/>
                <w:szCs w:val="22"/>
                <w:lang w:val="en-US"/>
              </w:rPr>
              <w:t xml:space="preserve"> </w:t>
            </w:r>
            <w:r w:rsidR="00000015">
              <w:rPr>
                <w:rFonts w:ascii="Calibri" w:hAnsi="Calibri" w:cs="Calibri"/>
                <w:b/>
                <w:sz w:val="22"/>
                <w:szCs w:val="22"/>
                <w:lang w:val="en-US"/>
              </w:rPr>
              <w:t>Bu Ari</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ED7630">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Roma 12:9-21</w:t>
            </w:r>
            <w:r w:rsidR="00440A8F" w:rsidRPr="00A757D7">
              <w:rPr>
                <w:rFonts w:asciiTheme="minorHAnsi" w:hAnsiTheme="minorHAnsi" w:cstheme="minorHAnsi"/>
                <w:b/>
                <w:bCs/>
                <w:sz w:val="22"/>
                <w:szCs w:val="22"/>
                <w:lang w:val="en-US"/>
              </w:rPr>
              <w:t xml:space="preserve"> </w:t>
            </w:r>
            <w:r w:rsidR="00DE4063">
              <w:rPr>
                <w:rFonts w:asciiTheme="minorHAnsi" w:hAnsiTheme="minorHAnsi" w:cstheme="minorHAnsi"/>
                <w:b/>
                <w:bCs/>
                <w:sz w:val="22"/>
                <w:szCs w:val="22"/>
                <w:lang w:val="en-US"/>
              </w:rPr>
              <w:t xml:space="preserve"> </w:t>
            </w:r>
          </w:p>
        </w:tc>
        <w:tc>
          <w:tcPr>
            <w:tcW w:w="2267" w:type="dxa"/>
            <w:gridSpan w:val="2"/>
            <w:vAlign w:val="center"/>
          </w:tcPr>
          <w:p w:rsidR="002E5780" w:rsidRPr="00A757D7" w:rsidRDefault="00B86EFB" w:rsidP="00ED7630">
            <w:pPr>
              <w:jc w:val="both"/>
              <w:rPr>
                <w:rFonts w:ascii="Calibri" w:hAnsi="Calibri" w:cs="Calibri"/>
                <w:b/>
                <w:sz w:val="22"/>
                <w:szCs w:val="22"/>
                <w:lang w:val="en-US"/>
              </w:rPr>
            </w:pPr>
            <w:r w:rsidRPr="00A757D7">
              <w:rPr>
                <w:rFonts w:ascii="Calibri" w:hAnsi="Calibri" w:cs="Calibri"/>
                <w:b/>
                <w:sz w:val="22"/>
                <w:szCs w:val="22"/>
                <w:lang w:val="en-US"/>
              </w:rPr>
              <w:t xml:space="preserve"> </w:t>
            </w:r>
            <w:r w:rsidR="00062FCA">
              <w:rPr>
                <w:rFonts w:ascii="Calibri" w:hAnsi="Calibri" w:cs="Calibri"/>
                <w:b/>
                <w:sz w:val="22"/>
                <w:szCs w:val="22"/>
                <w:lang w:val="en-US"/>
              </w:rPr>
              <w:t>Pak Anton</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ED7630">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Matius</w:t>
            </w:r>
            <w:proofErr w:type="spellEnd"/>
            <w:r>
              <w:rPr>
                <w:rFonts w:asciiTheme="minorHAnsi" w:hAnsiTheme="minorHAnsi" w:cstheme="minorHAnsi"/>
                <w:b/>
                <w:bCs/>
                <w:sz w:val="22"/>
                <w:szCs w:val="22"/>
                <w:lang w:val="en-US"/>
              </w:rPr>
              <w:t xml:space="preserve"> 16:1-28</w:t>
            </w:r>
          </w:p>
        </w:tc>
        <w:tc>
          <w:tcPr>
            <w:tcW w:w="2267" w:type="dxa"/>
            <w:gridSpan w:val="2"/>
            <w:vAlign w:val="center"/>
          </w:tcPr>
          <w:p w:rsidR="002E5780" w:rsidRPr="00A757D7" w:rsidRDefault="002E5780" w:rsidP="00662E7F">
            <w:pPr>
              <w:ind w:left="127"/>
              <w:jc w:val="both"/>
              <w:rPr>
                <w:rFonts w:ascii="Calibri" w:hAnsi="Calibri" w:cs="Calibri"/>
                <w:b/>
                <w:sz w:val="22"/>
                <w:szCs w:val="22"/>
                <w:lang w:val="en-US"/>
              </w:rPr>
            </w:pP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2E5780" w:rsidRPr="00050CA0" w:rsidRDefault="00892212" w:rsidP="00ED7630">
            <w:pPr>
              <w:jc w:val="both"/>
              <w:rPr>
                <w:rFonts w:ascii="Calibri" w:hAnsi="Calibri" w:cs="Calibri"/>
                <w:b/>
                <w:sz w:val="22"/>
                <w:szCs w:val="22"/>
                <w:lang w:val="en-US"/>
              </w:rPr>
            </w:pPr>
            <w:r>
              <w:rPr>
                <w:rFonts w:ascii="Calibri" w:hAnsi="Calibri" w:cs="Calibri"/>
                <w:b/>
                <w:sz w:val="22"/>
                <w:szCs w:val="22"/>
                <w:lang w:val="en-US"/>
              </w:rPr>
              <w:t xml:space="preserve"> </w:t>
            </w:r>
            <w:r w:rsidR="00000015">
              <w:rPr>
                <w:rFonts w:ascii="Calibri" w:hAnsi="Calibri" w:cs="Calibri"/>
                <w:b/>
                <w:sz w:val="22"/>
                <w:szCs w:val="22"/>
                <w:lang w:val="en-US"/>
              </w:rPr>
              <w:t xml:space="preserve">Bu </w:t>
            </w:r>
            <w:proofErr w:type="spellStart"/>
            <w:r w:rsidR="00000015">
              <w:rPr>
                <w:rFonts w:ascii="Calibri" w:hAnsi="Calibri" w:cs="Calibri"/>
                <w:b/>
                <w:sz w:val="22"/>
                <w:szCs w:val="22"/>
                <w:lang w:val="en-US"/>
              </w:rPr>
              <w:t>Yustin</w:t>
            </w:r>
            <w:proofErr w:type="spellEnd"/>
            <w:r w:rsidR="00000015">
              <w:rPr>
                <w:rFonts w:ascii="Calibri" w:hAnsi="Calibri" w:cs="Calibri"/>
                <w:b/>
                <w:sz w:val="22"/>
                <w:szCs w:val="22"/>
                <w:lang w:val="en-US"/>
              </w:rPr>
              <w:t xml:space="preserve">, Bu </w:t>
            </w:r>
            <w:proofErr w:type="spellStart"/>
            <w:r w:rsidR="00000015">
              <w:rPr>
                <w:rFonts w:ascii="Calibri" w:hAnsi="Calibri" w:cs="Calibri"/>
                <w:b/>
                <w:sz w:val="22"/>
                <w:szCs w:val="22"/>
                <w:lang w:val="en-US"/>
              </w:rPr>
              <w:t>Ririn</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Satyarini</w:t>
            </w:r>
            <w:proofErr w:type="spellEnd"/>
            <w:r w:rsidR="00000015">
              <w:rPr>
                <w:rFonts w:ascii="Calibri" w:hAnsi="Calibri" w:cs="Calibri"/>
                <w:b/>
                <w:sz w:val="22"/>
                <w:szCs w:val="22"/>
                <w:lang w:val="en-US"/>
              </w:rPr>
              <w:t xml:space="preserve">, Bu </w:t>
            </w:r>
            <w:proofErr w:type="spellStart"/>
            <w:r w:rsidR="00000015">
              <w:rPr>
                <w:rFonts w:ascii="Calibri" w:hAnsi="Calibri" w:cs="Calibri"/>
                <w:b/>
                <w:sz w:val="22"/>
                <w:szCs w:val="22"/>
                <w:lang w:val="en-US"/>
              </w:rPr>
              <w:t>Rubinem</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ED763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Sdr</w:t>
            </w:r>
            <w:proofErr w:type="spellEnd"/>
            <w:r w:rsidR="00000015">
              <w:rPr>
                <w:rFonts w:ascii="Calibri" w:hAnsi="Calibri" w:cs="Calibri"/>
                <w:b/>
                <w:sz w:val="22"/>
                <w:szCs w:val="22"/>
                <w:lang w:val="en-US"/>
              </w:rPr>
              <w:t xml:space="preserve">. Kiki </w:t>
            </w:r>
            <w:proofErr w:type="spellStart"/>
            <w:r w:rsidR="00000015">
              <w:rPr>
                <w:rFonts w:ascii="Calibri" w:hAnsi="Calibri" w:cs="Calibri"/>
                <w:b/>
                <w:sz w:val="22"/>
                <w:szCs w:val="22"/>
                <w:lang w:val="en-US"/>
              </w:rPr>
              <w:t>Nugroho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2E5780" w:rsidRPr="004C0247" w:rsidRDefault="00892212" w:rsidP="00ED763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Sdri</w:t>
            </w:r>
            <w:proofErr w:type="spellEnd"/>
            <w:r w:rsidR="00000015">
              <w:rPr>
                <w:rFonts w:ascii="Calibri" w:hAnsi="Calibri" w:cs="Calibri"/>
                <w:b/>
                <w:sz w:val="22"/>
                <w:szCs w:val="22"/>
                <w:lang w:val="en-US"/>
              </w:rPr>
              <w:t>. Chika</w:t>
            </w: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2E5780" w:rsidRPr="004C0247" w:rsidRDefault="00892212" w:rsidP="00ED763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000015">
              <w:rPr>
                <w:rFonts w:ascii="Calibri" w:hAnsi="Calibri" w:cs="Calibri"/>
                <w:b/>
                <w:sz w:val="22"/>
                <w:szCs w:val="22"/>
                <w:lang w:val="en-US"/>
              </w:rPr>
              <w:t>Sdr</w:t>
            </w:r>
            <w:proofErr w:type="spellEnd"/>
            <w:r w:rsidR="00000015">
              <w:rPr>
                <w:rFonts w:ascii="Calibri" w:hAnsi="Calibri" w:cs="Calibri"/>
                <w:b/>
                <w:sz w:val="22"/>
                <w:szCs w:val="22"/>
                <w:lang w:val="en-US"/>
              </w:rPr>
              <w:t xml:space="preserve">. </w:t>
            </w:r>
            <w:proofErr w:type="spellStart"/>
            <w:r w:rsidR="00000015">
              <w:rPr>
                <w:rFonts w:ascii="Calibri" w:hAnsi="Calibri" w:cs="Calibri"/>
                <w:b/>
                <w:sz w:val="22"/>
                <w:szCs w:val="22"/>
                <w:lang w:val="en-US"/>
              </w:rPr>
              <w:t>Yoyada</w:t>
            </w:r>
            <w:proofErr w:type="spellEnd"/>
          </w:p>
        </w:tc>
      </w:tr>
      <w:tr w:rsidR="006D17E1" w:rsidRPr="004C55A2" w:rsidTr="009708FF">
        <w:trPr>
          <w:gridAfter w:val="3"/>
          <w:wAfter w:w="3127" w:type="dxa"/>
        </w:trPr>
        <w:tc>
          <w:tcPr>
            <w:tcW w:w="601" w:type="dxa"/>
            <w:vMerge w:val="restart"/>
            <w:shd w:val="clear" w:color="auto" w:fill="auto"/>
            <w:vAlign w:val="center"/>
          </w:tcPr>
          <w:p w:rsidR="006D17E1" w:rsidRPr="004C0247" w:rsidRDefault="006D17E1" w:rsidP="00152488">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6D17E1" w:rsidRPr="004C55A2" w:rsidRDefault="006D17E1" w:rsidP="00ED7630">
            <w:pPr>
              <w:rPr>
                <w:rFonts w:asciiTheme="minorHAnsi" w:hAnsiTheme="minorHAnsi" w:cstheme="minorHAnsi"/>
                <w:sz w:val="22"/>
                <w:szCs w:val="22"/>
                <w:lang w:val="en-US"/>
              </w:rPr>
            </w:pPr>
            <w:r>
              <w:rPr>
                <w:rFonts w:asciiTheme="minorHAnsi" w:hAnsiTheme="minorHAnsi" w:cstheme="minorHAnsi"/>
                <w:sz w:val="22"/>
                <w:szCs w:val="22"/>
                <w:lang w:val="en-US"/>
              </w:rPr>
              <w:t>1. KJ 15:1,2</w:t>
            </w:r>
          </w:p>
        </w:tc>
        <w:tc>
          <w:tcPr>
            <w:tcW w:w="1419" w:type="dxa"/>
            <w:gridSpan w:val="2"/>
            <w:shd w:val="clear" w:color="auto" w:fill="FFFFFF"/>
            <w:vAlign w:val="center"/>
          </w:tcPr>
          <w:p w:rsidR="006D17E1" w:rsidRPr="00440A8F" w:rsidRDefault="006D17E1" w:rsidP="00ED7630">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PKJ 212:1</w:t>
            </w:r>
          </w:p>
        </w:tc>
        <w:tc>
          <w:tcPr>
            <w:tcW w:w="1560" w:type="dxa"/>
            <w:gridSpan w:val="2"/>
            <w:shd w:val="clear" w:color="auto" w:fill="FFFFFF"/>
            <w:vAlign w:val="center"/>
          </w:tcPr>
          <w:p w:rsidR="006D17E1" w:rsidRPr="00440A8F" w:rsidRDefault="006D17E1" w:rsidP="00ED7630">
            <w:pPr>
              <w:rPr>
                <w:rFonts w:asciiTheme="minorHAnsi" w:hAnsiTheme="minorHAnsi" w:cstheme="minorHAnsi"/>
                <w:sz w:val="22"/>
                <w:szCs w:val="22"/>
                <w:lang w:val="en-US"/>
              </w:rPr>
            </w:pPr>
            <w:r>
              <w:rPr>
                <w:rFonts w:asciiTheme="minorHAnsi" w:hAnsiTheme="minorHAnsi" w:cstheme="minorHAnsi"/>
                <w:sz w:val="22"/>
                <w:szCs w:val="22"/>
                <w:lang w:val="en-US"/>
              </w:rPr>
              <w:t>5. KJ 223:1,2</w:t>
            </w:r>
          </w:p>
        </w:tc>
      </w:tr>
      <w:tr w:rsidR="006D17E1" w:rsidRPr="004C55A2" w:rsidTr="009708FF">
        <w:trPr>
          <w:gridAfter w:val="3"/>
          <w:wAfter w:w="3127" w:type="dxa"/>
        </w:trPr>
        <w:tc>
          <w:tcPr>
            <w:tcW w:w="601" w:type="dxa"/>
            <w:vMerge/>
            <w:tcBorders>
              <w:bottom w:val="single" w:sz="4" w:space="0" w:color="auto"/>
            </w:tcBorders>
            <w:shd w:val="clear" w:color="auto" w:fill="auto"/>
            <w:vAlign w:val="center"/>
          </w:tcPr>
          <w:p w:rsidR="006D17E1" w:rsidRPr="004C0247" w:rsidRDefault="006D17E1" w:rsidP="00BD46FD">
            <w:pPr>
              <w:rPr>
                <w:rFonts w:ascii="Calibri" w:hAnsi="Calibri" w:cs="Calibri"/>
                <w:sz w:val="22"/>
                <w:szCs w:val="22"/>
              </w:rPr>
            </w:pPr>
          </w:p>
        </w:tc>
        <w:tc>
          <w:tcPr>
            <w:tcW w:w="1389" w:type="dxa"/>
            <w:tcBorders>
              <w:bottom w:val="single" w:sz="4" w:space="0" w:color="auto"/>
            </w:tcBorders>
            <w:shd w:val="clear" w:color="auto" w:fill="FFFFFF"/>
            <w:vAlign w:val="center"/>
          </w:tcPr>
          <w:p w:rsidR="006D17E1" w:rsidRPr="004C55A2" w:rsidRDefault="006D17E1" w:rsidP="00ED7630">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382:1,2</w:t>
            </w:r>
          </w:p>
        </w:tc>
        <w:tc>
          <w:tcPr>
            <w:tcW w:w="1419" w:type="dxa"/>
            <w:gridSpan w:val="2"/>
            <w:tcBorders>
              <w:bottom w:val="single" w:sz="4" w:space="0" w:color="auto"/>
            </w:tcBorders>
            <w:shd w:val="clear" w:color="auto" w:fill="FFFFFF"/>
            <w:vAlign w:val="center"/>
          </w:tcPr>
          <w:p w:rsidR="006D17E1" w:rsidRPr="004C55A2" w:rsidRDefault="006D17E1" w:rsidP="00ED7630">
            <w:pPr>
              <w:rPr>
                <w:rFonts w:asciiTheme="minorHAnsi" w:hAnsiTheme="minorHAnsi" w:cstheme="minorHAnsi"/>
                <w:sz w:val="22"/>
                <w:szCs w:val="22"/>
                <w:lang w:val="en-US"/>
              </w:rPr>
            </w:pPr>
            <w:r>
              <w:rPr>
                <w:rFonts w:asciiTheme="minorHAnsi" w:hAnsiTheme="minorHAnsi" w:cstheme="minorHAnsi"/>
                <w:sz w:val="22"/>
                <w:szCs w:val="22"/>
                <w:lang w:val="en-US"/>
              </w:rPr>
              <w:t>4. KJ 367:1-</w:t>
            </w:r>
          </w:p>
        </w:tc>
        <w:tc>
          <w:tcPr>
            <w:tcW w:w="1560" w:type="dxa"/>
            <w:gridSpan w:val="2"/>
            <w:shd w:val="clear" w:color="auto" w:fill="FFFFFF"/>
          </w:tcPr>
          <w:p w:rsidR="006D17E1" w:rsidRPr="004C55A2" w:rsidRDefault="006D17E1" w:rsidP="00ED763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p>
        </w:tc>
      </w:tr>
    </w:tbl>
    <w:p w:rsidR="001273C2" w:rsidRDefault="001273C2" w:rsidP="00EC4AB8">
      <w:pPr>
        <w:ind w:right="-427"/>
        <w:jc w:val="both"/>
        <w:rPr>
          <w:rFonts w:ascii="Calibri" w:hAnsi="Calibri" w:cs="Calibri"/>
          <w:color w:val="0033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A72E1C" w:rsidRPr="004F66A9" w:rsidTr="00B86FB3">
        <w:tc>
          <w:tcPr>
            <w:tcW w:w="8011" w:type="dxa"/>
            <w:shd w:val="clear" w:color="auto" w:fill="BFBFBF" w:themeFill="background1" w:themeFillShade="BF"/>
            <w:vAlign w:val="center"/>
          </w:tcPr>
          <w:p w:rsidR="00A72E1C" w:rsidRPr="00A72E1C" w:rsidRDefault="00F23AD7" w:rsidP="00B86FB3">
            <w:pPr>
              <w:jc w:val="center"/>
              <w:rPr>
                <w:rFonts w:ascii="Tahoma" w:hAnsi="Tahoma" w:cs="Tahoma"/>
                <w:b/>
                <w:sz w:val="22"/>
                <w:szCs w:val="22"/>
                <w:lang w:val="en-US"/>
              </w:rPr>
            </w:pPr>
            <w:r>
              <w:rPr>
                <w:rFonts w:ascii="Tahoma" w:hAnsi="Tahoma" w:cs="Tahoma"/>
                <w:b/>
                <w:sz w:val="22"/>
                <w:szCs w:val="22"/>
                <w:lang w:val="en-US"/>
              </w:rPr>
              <w:t>9</w:t>
            </w:r>
            <w:r w:rsidR="00A72E1C" w:rsidRPr="00A72E1C">
              <w:rPr>
                <w:rFonts w:ascii="Tahoma" w:hAnsi="Tahoma" w:cs="Tahoma"/>
                <w:b/>
                <w:sz w:val="22"/>
                <w:szCs w:val="22"/>
                <w:lang w:val="en-US"/>
              </w:rPr>
              <w:t>. INFO</w:t>
            </w:r>
          </w:p>
        </w:tc>
      </w:tr>
    </w:tbl>
    <w:p w:rsidR="00A72E1C" w:rsidRDefault="00A72E1C" w:rsidP="00A72E1C">
      <w:pPr>
        <w:jc w:val="both"/>
        <w:rPr>
          <w:rFonts w:ascii="Calibri" w:hAnsi="Calibri" w:cs="Calibri"/>
          <w:b/>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perlu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dibicarakan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ditanyakan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sidRPr="004F66A9">
        <w:rPr>
          <w:rFonts w:ascii="Calibri" w:hAnsi="Calibri" w:cs="Calibri"/>
          <w:b/>
          <w:sz w:val="22"/>
          <w:szCs w:val="22"/>
          <w:lang w:val="en-US"/>
        </w:rPr>
        <w:t>Bapak</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Pdt</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Setiawan</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Hartanto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menghubungi</w:t>
      </w:r>
      <w:proofErr w:type="spellEnd"/>
      <w:r>
        <w:rPr>
          <w:rFonts w:ascii="Calibri" w:hAnsi="Calibri" w:cs="Calibri"/>
          <w:sz w:val="22"/>
          <w:szCs w:val="22"/>
          <w:lang w:val="en-US"/>
        </w:rPr>
        <w:t xml:space="preserve"> no </w:t>
      </w:r>
      <w:r w:rsidRPr="004F66A9">
        <w:rPr>
          <w:rFonts w:ascii="Calibri" w:hAnsi="Calibri" w:cs="Calibri"/>
          <w:b/>
          <w:sz w:val="22"/>
          <w:szCs w:val="22"/>
          <w:lang w:val="en-US"/>
        </w:rPr>
        <w:t>Hp. 0817 5451 122.</w:t>
      </w:r>
    </w:p>
    <w:p w:rsidR="00A72E1C" w:rsidRPr="00A72E1C" w:rsidRDefault="00A72E1C" w:rsidP="00A72E1C">
      <w:pPr>
        <w:jc w:val="both"/>
        <w:rPr>
          <w:rFonts w:ascii="Calibri" w:hAnsi="Calibri" w:cs="Calibri"/>
          <w:b/>
          <w:sz w:val="22"/>
          <w:szCs w:val="22"/>
          <w:lang w:val="en-US"/>
        </w:rPr>
      </w:pP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ED3B80" w:rsidRPr="00A72E1C" w:rsidTr="001E5795">
        <w:tc>
          <w:tcPr>
            <w:tcW w:w="8080" w:type="dxa"/>
            <w:shd w:val="clear" w:color="auto" w:fill="BFBFBF" w:themeFill="background1" w:themeFillShade="BF"/>
          </w:tcPr>
          <w:p w:rsidR="00ED3B80" w:rsidRPr="00A72E1C" w:rsidRDefault="0009674F" w:rsidP="001E5795">
            <w:pPr>
              <w:ind w:right="140"/>
              <w:jc w:val="center"/>
              <w:rPr>
                <w:rFonts w:ascii="Tahoma" w:hAnsi="Tahoma" w:cs="Tahoma"/>
                <w:b/>
                <w:sz w:val="22"/>
                <w:szCs w:val="22"/>
                <w:lang w:val="en-US"/>
              </w:rPr>
            </w:pPr>
            <w:r w:rsidRPr="00A72E1C">
              <w:rPr>
                <w:rFonts w:ascii="Tahoma" w:hAnsi="Tahoma" w:cs="Tahoma"/>
                <w:b/>
                <w:sz w:val="22"/>
                <w:szCs w:val="22"/>
                <w:lang w:val="en-US"/>
              </w:rPr>
              <w:t>10</w:t>
            </w:r>
            <w:r w:rsidR="00ED3B80" w:rsidRPr="00A72E1C">
              <w:rPr>
                <w:rFonts w:ascii="Tahoma" w:hAnsi="Tahoma" w:cs="Tahoma"/>
                <w:b/>
                <w:sz w:val="22"/>
                <w:szCs w:val="22"/>
                <w:lang w:val="en-US"/>
              </w:rPr>
              <w:t>. LAPORAN KEUANGAN PEMANGGILAN PENDETA</w:t>
            </w:r>
          </w:p>
        </w:tc>
      </w:tr>
    </w:tbl>
    <w:p w:rsidR="00ED3B80" w:rsidRPr="00490F89" w:rsidRDefault="00ED3B80" w:rsidP="00ED3B80">
      <w:pPr>
        <w:shd w:val="clear" w:color="auto" w:fill="FFFFFF"/>
        <w:ind w:right="140"/>
        <w:jc w:val="both"/>
        <w:rPr>
          <w:rFonts w:ascii="Calibri" w:hAnsi="Calibri" w:cs="Calibri"/>
          <w:sz w:val="22"/>
          <w:szCs w:val="22"/>
        </w:rPr>
      </w:pPr>
      <w:r w:rsidRPr="00651EE1">
        <w:rPr>
          <w:rFonts w:asciiTheme="minorHAnsi" w:hAnsiTheme="minorHAnsi" w:cstheme="minorHAnsi"/>
          <w:sz w:val="22"/>
          <w:szCs w:val="22"/>
        </w:rPr>
        <w:t>Berdasarkan Rapat Majelis GKJ Kawunganten, Majelis gereja memutuskan</w:t>
      </w:r>
      <w:r>
        <w:rPr>
          <w:rFonts w:ascii="Calibri" w:hAnsi="Calibri" w:cs="Calibri"/>
          <w:sz w:val="22"/>
          <w:szCs w:val="22"/>
        </w:rPr>
        <w:t xml:space="preserve"> untuk</w:t>
      </w:r>
      <w:r>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ED7630">
        <w:rPr>
          <w:rFonts w:ascii="Calibri" w:hAnsi="Calibri" w:cs="Calibri"/>
          <w:sz w:val="22"/>
          <w:szCs w:val="22"/>
          <w:lang w:val="en-US"/>
        </w:rPr>
        <w:t>27</w:t>
      </w:r>
      <w:r>
        <w:rPr>
          <w:rFonts w:ascii="Calibri" w:hAnsi="Calibri" w:cs="Calibri"/>
          <w:sz w:val="22"/>
          <w:szCs w:val="22"/>
          <w:lang w:val="en-US"/>
        </w:rPr>
        <w:t xml:space="preserve">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345924">
        <w:rPr>
          <w:rFonts w:ascii="Calibri" w:hAnsi="Calibri" w:cs="Calibri"/>
          <w:b/>
          <w:bCs/>
          <w:sz w:val="22"/>
          <w:szCs w:val="22"/>
          <w:lang w:val="en-US"/>
        </w:rPr>
        <w:t>147.0</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E135A3">
        <w:rPr>
          <w:rFonts w:ascii="Calibri" w:hAnsi="Calibri" w:cs="Calibri"/>
          <w:bCs/>
          <w:i/>
          <w:sz w:val="22"/>
          <w:szCs w:val="22"/>
          <w:lang w:val="en-US"/>
        </w:rPr>
        <w:t>empa</w:t>
      </w:r>
      <w:r w:rsidR="00345924">
        <w:rPr>
          <w:rFonts w:ascii="Calibri" w:hAnsi="Calibri" w:cs="Calibri"/>
          <w:bCs/>
          <w:i/>
          <w:sz w:val="22"/>
          <w:szCs w:val="22"/>
          <w:lang w:val="en-US"/>
        </w:rPr>
        <w:t>t</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puluh</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tujuh</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juta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409"/>
      </w:tblGrid>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Persembahan Masuk</w:t>
            </w:r>
          </w:p>
        </w:tc>
        <w:tc>
          <w:tcPr>
            <w:tcW w:w="240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Jumlah (Rp)</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932858"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20</w:t>
            </w:r>
            <w:r w:rsidR="00E135A3">
              <w:rPr>
                <w:rFonts w:ascii="Calibri" w:hAnsi="Calibri" w:cs="Calibri"/>
                <w:b/>
                <w:sz w:val="22"/>
                <w:szCs w:val="22"/>
                <w:lang w:val="en-US"/>
              </w:rPr>
              <w:t xml:space="preserve"> </w:t>
            </w:r>
            <w:proofErr w:type="spellStart"/>
            <w:r w:rsidR="00ED3B80">
              <w:rPr>
                <w:rFonts w:ascii="Calibri" w:hAnsi="Calibri" w:cs="Calibri"/>
                <w:b/>
                <w:sz w:val="22"/>
                <w:szCs w:val="22"/>
                <w:lang w:val="en-US"/>
              </w:rPr>
              <w:t>Agustus</w:t>
            </w:r>
            <w:proofErr w:type="spellEnd"/>
            <w:r w:rsidR="00ED3B80">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ED7630"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147.041.800,-</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EA20F7" w:rsidRDefault="00932858" w:rsidP="001E5795">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932858"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Pengeluaran</w:t>
            </w:r>
            <w:proofErr w:type="spellEnd"/>
            <w:r>
              <w:rPr>
                <w:rFonts w:ascii="Calibri" w:hAnsi="Calibri" w:cs="Calibri"/>
                <w:b/>
                <w:sz w:val="22"/>
                <w:szCs w:val="22"/>
                <w:lang w:val="en-US"/>
              </w:rPr>
              <w:t xml:space="preserve"> </w:t>
            </w:r>
            <w:proofErr w:type="spellStart"/>
            <w:r w:rsidR="00314C6C">
              <w:rPr>
                <w:rFonts w:ascii="Calibri" w:hAnsi="Calibri" w:cs="Calibri"/>
                <w:b/>
                <w:sz w:val="22"/>
                <w:szCs w:val="22"/>
                <w:lang w:val="en-US"/>
              </w:rPr>
              <w:t>dana</w:t>
            </w:r>
            <w:proofErr w:type="spellEnd"/>
            <w:r w:rsidR="00314C6C">
              <w:rPr>
                <w:rFonts w:ascii="Calibri" w:hAnsi="Calibri" w:cs="Calibri"/>
                <w:b/>
                <w:sz w:val="22"/>
                <w:szCs w:val="22"/>
                <w:lang w:val="en-US"/>
              </w:rPr>
              <w:t xml:space="preserve"> </w:t>
            </w:r>
            <w:proofErr w:type="spellStart"/>
            <w:r w:rsidR="00314C6C">
              <w:rPr>
                <w:rFonts w:ascii="Calibri" w:hAnsi="Calibri" w:cs="Calibri"/>
                <w:b/>
                <w:sz w:val="22"/>
                <w:szCs w:val="22"/>
                <w:lang w:val="en-US"/>
              </w:rPr>
              <w:t>pemanggilan</w:t>
            </w:r>
            <w:proofErr w:type="spellEnd"/>
            <w:r w:rsidR="00314C6C">
              <w:rPr>
                <w:rFonts w:ascii="Calibri" w:hAnsi="Calibri" w:cs="Calibri"/>
                <w:b/>
                <w:sz w:val="22"/>
                <w:szCs w:val="22"/>
                <w:lang w:val="en-US"/>
              </w:rPr>
              <w:t xml:space="preserve"> </w:t>
            </w:r>
            <w:proofErr w:type="spellStart"/>
            <w:r w:rsidR="00314C6C">
              <w:rPr>
                <w:rFonts w:ascii="Calibri" w:hAnsi="Calibri" w:cs="Calibri"/>
                <w:b/>
                <w:sz w:val="22"/>
                <w:szCs w:val="22"/>
                <w:lang w:val="en-US"/>
              </w:rPr>
              <w:t>Pdt</w:t>
            </w:r>
            <w:proofErr w:type="spellEnd"/>
            <w:r w:rsidR="00314C6C">
              <w:rPr>
                <w:rFonts w:ascii="Calibri" w:hAnsi="Calibri" w:cs="Calibri"/>
                <w:b/>
                <w:sz w:val="22"/>
                <w:szCs w:val="22"/>
                <w:lang w:val="en-US"/>
              </w:rPr>
              <w:t>.</w:t>
            </w:r>
          </w:p>
        </w:tc>
        <w:tc>
          <w:tcPr>
            <w:tcW w:w="2409" w:type="dxa"/>
            <w:tcBorders>
              <w:top w:val="single" w:sz="4" w:space="0" w:color="auto"/>
              <w:left w:val="single" w:sz="4" w:space="0" w:color="auto"/>
              <w:bottom w:val="single" w:sz="4" w:space="0" w:color="auto"/>
              <w:right w:val="single" w:sz="4" w:space="0" w:color="auto"/>
            </w:tcBorders>
          </w:tcPr>
          <w:p w:rsidR="00ED3B80" w:rsidRDefault="00932858"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4.000.000,-</w:t>
            </w:r>
          </w:p>
        </w:tc>
      </w:tr>
      <w:tr w:rsidR="00ED3B80" w:rsidRPr="00490F89" w:rsidTr="001E5795">
        <w:trPr>
          <w:trHeight w:val="207"/>
        </w:trPr>
        <w:tc>
          <w:tcPr>
            <w:tcW w:w="299" w:type="dxa"/>
            <w:tcBorders>
              <w:top w:val="single" w:sz="4" w:space="0" w:color="auto"/>
              <w:left w:val="single" w:sz="4" w:space="0" w:color="auto"/>
              <w:bottom w:val="single" w:sz="4" w:space="0" w:color="auto"/>
              <w:right w:val="single" w:sz="4" w:space="0" w:color="auto"/>
            </w:tcBorders>
          </w:tcPr>
          <w:p w:rsidR="00ED3B80" w:rsidRDefault="00932858" w:rsidP="001E5795">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ED3B80" w:rsidRDefault="00932858"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27 </w:t>
            </w:r>
            <w:proofErr w:type="spellStart"/>
            <w:r>
              <w:rPr>
                <w:rFonts w:ascii="Calibri" w:hAnsi="Calibri" w:cs="Calibri"/>
                <w:b/>
                <w:sz w:val="22"/>
                <w:szCs w:val="22"/>
                <w:lang w:val="en-US"/>
              </w:rPr>
              <w:t>Agustus</w:t>
            </w:r>
            <w:proofErr w:type="spellEnd"/>
            <w:r>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932858"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143.041.800,-</w:t>
            </w:r>
          </w:p>
        </w:tc>
      </w:tr>
    </w:tbl>
    <w:p w:rsidR="00F21FAE" w:rsidRDefault="00F21FAE"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8"/>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1D83" id="Rectangle 4" o:spid="_x0000_s1026" alt="b21" style="position:absolute;margin-left:305.2pt;margin-top:-8pt;width:91.6pt;height:108.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9"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0"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DE">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DE">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2221"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F11077" w:rsidP="0075299F">
                            <w:pPr>
                              <w:jc w:val="center"/>
                              <w:rPr>
                                <w:rFonts w:ascii="Arial Rounded MT Bold" w:hAnsi="Arial Rounded MT Bold" w:cs="Calibri"/>
                                <w:b/>
                                <w:sz w:val="22"/>
                                <w:lang w:val="en-US"/>
                              </w:rPr>
                            </w:pPr>
                            <w:r>
                              <w:rPr>
                                <w:rFonts w:ascii="Arial Rounded MT Bold" w:hAnsi="Arial Rounded MT Bold" w:cs="Calibri"/>
                                <w:b/>
                                <w:sz w:val="22"/>
                                <w:lang w:val="en-US"/>
                              </w:rPr>
                              <w:t>27</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84F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F11077" w:rsidP="0075299F">
                      <w:pPr>
                        <w:jc w:val="center"/>
                        <w:rPr>
                          <w:rFonts w:ascii="Arial Rounded MT Bold" w:hAnsi="Arial Rounded MT Bold" w:cs="Calibri"/>
                          <w:b/>
                          <w:sz w:val="22"/>
                          <w:lang w:val="en-US"/>
                        </w:rPr>
                      </w:pPr>
                      <w:r>
                        <w:rPr>
                          <w:rFonts w:ascii="Arial Rounded MT Bold" w:hAnsi="Arial Rounded MT Bold" w:cs="Calibri"/>
                          <w:b/>
                          <w:sz w:val="22"/>
                          <w:lang w:val="en-US"/>
                        </w:rPr>
                        <w:t>27</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ED7630" w:rsidRPr="00A72E1C" w:rsidRDefault="00ED7630" w:rsidP="006848DA">
      <w:pPr>
        <w:rPr>
          <w:rFonts w:ascii="Calibri" w:hAnsi="Calibri" w:cs="Calibri"/>
          <w:b/>
          <w:sz w:val="24"/>
          <w:szCs w:val="24"/>
          <w:lang w:val="en-US"/>
        </w:rPr>
      </w:pPr>
    </w:p>
    <w:p w:rsidR="00FA73CC" w:rsidRPr="00440B7B" w:rsidRDefault="00FA73CC" w:rsidP="00440B7B">
      <w:pPr>
        <w:jc w:val="center"/>
        <w:rPr>
          <w:b/>
          <w:sz w:val="28"/>
          <w:szCs w:val="28"/>
          <w:lang w:val="en-US"/>
        </w:rPr>
      </w:pPr>
      <w:r>
        <w:rPr>
          <w:b/>
          <w:sz w:val="28"/>
          <w:szCs w:val="28"/>
          <w:lang w:val="en-US"/>
        </w:rPr>
        <w:t>“</w:t>
      </w:r>
      <w:r w:rsidRPr="00FA73CC">
        <w:rPr>
          <w:b/>
          <w:sz w:val="28"/>
          <w:szCs w:val="28"/>
        </w:rPr>
        <w:t>AJA MADA RUPA KARO DONYA</w:t>
      </w:r>
      <w:r>
        <w:rPr>
          <w:b/>
          <w:sz w:val="28"/>
          <w:szCs w:val="28"/>
          <w:lang w:val="en-US"/>
        </w:rPr>
        <w:t>”</w:t>
      </w:r>
    </w:p>
    <w:p w:rsidR="00FA73CC" w:rsidRPr="00FA73CC" w:rsidRDefault="00FA73CC" w:rsidP="00FA73CC">
      <w:pPr>
        <w:jc w:val="both"/>
        <w:rPr>
          <w:rFonts w:ascii="Tahoma" w:hAnsi="Tahoma" w:cs="Tahoma"/>
          <w:sz w:val="24"/>
          <w:szCs w:val="24"/>
          <w:lang w:val="en-US"/>
        </w:rPr>
      </w:pPr>
      <w:r w:rsidRPr="00FA73CC">
        <w:rPr>
          <w:rFonts w:ascii="Tahoma" w:hAnsi="Tahoma" w:cs="Tahoma"/>
          <w:sz w:val="24"/>
          <w:szCs w:val="24"/>
        </w:rPr>
        <w:t>Pasamuwan ingkang Kinasih</w:t>
      </w:r>
      <w:r w:rsidR="00440B7B">
        <w:rPr>
          <w:rFonts w:ascii="Tahoma" w:hAnsi="Tahoma" w:cs="Tahoma"/>
          <w:sz w:val="24"/>
          <w:szCs w:val="24"/>
          <w:lang w:val="en-US"/>
        </w:rPr>
        <w:t>,</w:t>
      </w:r>
      <w:r w:rsidRPr="00FA73CC">
        <w:rPr>
          <w:rFonts w:ascii="Tahoma" w:hAnsi="Tahoma" w:cs="Tahoma"/>
          <w:sz w:val="24"/>
          <w:szCs w:val="24"/>
        </w:rPr>
        <w:t xml:space="preserve"> </w:t>
      </w:r>
    </w:p>
    <w:p w:rsidR="00FA73CC" w:rsidRPr="00FA73CC" w:rsidRDefault="00FA73CC" w:rsidP="00FA73CC">
      <w:pPr>
        <w:ind w:firstLine="720"/>
        <w:jc w:val="both"/>
        <w:rPr>
          <w:rFonts w:ascii="Tahoma" w:hAnsi="Tahoma" w:cs="Tahoma"/>
          <w:sz w:val="24"/>
          <w:szCs w:val="24"/>
          <w:lang w:val="en-US"/>
        </w:rPr>
      </w:pPr>
      <w:r w:rsidRPr="00FA73CC">
        <w:rPr>
          <w:rFonts w:ascii="Tahoma" w:hAnsi="Tahoma" w:cs="Tahoma"/>
          <w:sz w:val="24"/>
          <w:szCs w:val="24"/>
        </w:rPr>
        <w:t xml:space="preserve">Wantun nglawan padatan ingkang mboten sae punika kedahipun dipun gadahi dening tiyang pitados. Awit raos wantun punika ndadosaken tiyang saged kauwalaken saking kawontenan ingkang ndadosaken cilaka. Kados para bidan ingkang wantun nglawan dhawuhipun Prabu Pringon. Nalika gesang punika nggadhahi padatan nyupekaken kamanungsan, kita kedah langkung wantun nggatosaken lan ngaosi ajining kamanungsan. </w:t>
      </w:r>
    </w:p>
    <w:p w:rsidR="00C77239" w:rsidRDefault="00FA73CC" w:rsidP="00FA73CC">
      <w:pPr>
        <w:ind w:firstLine="720"/>
        <w:jc w:val="both"/>
        <w:rPr>
          <w:rFonts w:ascii="Tahoma" w:hAnsi="Tahoma" w:cs="Tahoma"/>
          <w:sz w:val="24"/>
          <w:szCs w:val="24"/>
        </w:rPr>
      </w:pPr>
      <w:r w:rsidRPr="00FA73CC">
        <w:rPr>
          <w:rFonts w:ascii="Tahoma" w:hAnsi="Tahoma" w:cs="Tahoma"/>
          <w:sz w:val="24"/>
          <w:szCs w:val="24"/>
        </w:rPr>
        <w:t xml:space="preserve">Njagi diri kita supados mboten kapilut ing salebeting karisakan ingkang sampun lumampah wonten ing alam donya punika dados pambudidaya ingkang kedah kita tindakaken. Njagi kasucening gesang punika dados pangibadah ingkang kedah kita lampahi ing gesang. Njagi kasucening polah tingkah lan ugi pangangen angen. </w:t>
      </w:r>
    </w:p>
    <w:p w:rsidR="00FA73CC" w:rsidRPr="00FA73CC" w:rsidRDefault="00FA73CC" w:rsidP="00FA73CC">
      <w:pPr>
        <w:ind w:firstLine="720"/>
        <w:jc w:val="both"/>
        <w:rPr>
          <w:rFonts w:ascii="Tahoma" w:hAnsi="Tahoma" w:cs="Tahoma"/>
          <w:sz w:val="24"/>
          <w:szCs w:val="24"/>
          <w:lang w:val="en-US"/>
        </w:rPr>
      </w:pPr>
      <w:r w:rsidRPr="00FA73CC">
        <w:rPr>
          <w:rFonts w:ascii="Tahoma" w:hAnsi="Tahoma" w:cs="Tahoma"/>
          <w:sz w:val="24"/>
          <w:szCs w:val="24"/>
        </w:rPr>
        <w:t xml:space="preserve">Tepang sacara pribadi kaliyan Sang Kristus kedah kita upadi, kanthi tegen nyinau pangandikanipun Gusti, kita saged sangsaya mangertosi cara gesang ingkang mbangun turut kaliyan kersanipun Gusti. Satemah kita saged paring paseksi dhateng tiyang sanes babagan sinten ta sang Kristus miturut kita. </w:t>
      </w:r>
    </w:p>
    <w:p w:rsidR="00F23AD7" w:rsidRDefault="00FA73CC" w:rsidP="00FA73CC">
      <w:pPr>
        <w:ind w:firstLine="720"/>
        <w:jc w:val="both"/>
        <w:rPr>
          <w:rFonts w:ascii="Tahoma" w:hAnsi="Tahoma" w:cs="Tahoma"/>
          <w:sz w:val="24"/>
          <w:szCs w:val="24"/>
        </w:rPr>
      </w:pPr>
      <w:r w:rsidRPr="00FA73CC">
        <w:rPr>
          <w:rFonts w:ascii="Tahoma" w:hAnsi="Tahoma" w:cs="Tahoma"/>
          <w:sz w:val="24"/>
          <w:szCs w:val="24"/>
        </w:rPr>
        <w:t>Tepang kaliyan Gusti sacara pribadi njalari kita sami kasagedaken atur paseksi bab pakayanipun Gusti ing gesang kita. Kanthi tansah tegen maos pangandikanipun Gusti kita langkung saged mangertosi sinten Sang Kritus lan kadospundhi anggenipun nindakaken gesang ingkang njalari kita sami tepang sacara pribadi dhateng panjenenganipun. Amin.</w:t>
      </w:r>
    </w:p>
    <w:p w:rsidR="00440B7B" w:rsidRDefault="00440B7B" w:rsidP="00C77239">
      <w:pPr>
        <w:jc w:val="both"/>
        <w:rPr>
          <w:rFonts w:ascii="Tahoma" w:hAnsi="Tahoma" w:cs="Tahoma"/>
          <w:sz w:val="24"/>
          <w:szCs w:val="24"/>
          <w:lang w:val="en-US"/>
        </w:rPr>
      </w:pPr>
    </w:p>
    <w:p w:rsidR="00C77239" w:rsidRPr="00FA73CC" w:rsidRDefault="00C77239" w:rsidP="00C77239">
      <w:pPr>
        <w:jc w:val="both"/>
        <w:rPr>
          <w:rFonts w:ascii="Tahoma" w:hAnsi="Tahoma" w:cs="Tahoma"/>
          <w:sz w:val="24"/>
          <w:szCs w:val="24"/>
          <w:lang w:val="en-US"/>
        </w:rPr>
      </w:pPr>
      <w:bookmarkStart w:id="0" w:name="_GoBack"/>
      <w:bookmarkEnd w:id="0"/>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F23AD7" w:rsidTr="00F23AD7">
        <w:tc>
          <w:tcPr>
            <w:tcW w:w="8080" w:type="dxa"/>
            <w:shd w:val="clear" w:color="auto" w:fill="BFBFBF" w:themeFill="background1" w:themeFillShade="BF"/>
          </w:tcPr>
          <w:p w:rsidR="00F23AD7" w:rsidRPr="00F23AD7" w:rsidRDefault="00F23AD7" w:rsidP="00F23AD7">
            <w:pPr>
              <w:pStyle w:val="BodyText"/>
              <w:ind w:right="55"/>
              <w:jc w:val="center"/>
              <w:rPr>
                <w:rFonts w:ascii="Tahoma" w:hAnsi="Tahoma" w:cs="Tahoma"/>
                <w:b/>
                <w:sz w:val="22"/>
                <w:szCs w:val="22"/>
                <w:lang w:val="en-US"/>
              </w:rPr>
            </w:pPr>
            <w:r w:rsidRPr="00F23AD7">
              <w:rPr>
                <w:rFonts w:ascii="Tahoma" w:hAnsi="Tahoma" w:cs="Tahoma"/>
                <w:b/>
                <w:sz w:val="22"/>
                <w:szCs w:val="22"/>
                <w:lang w:val="en-US"/>
              </w:rPr>
              <w:lastRenderedPageBreak/>
              <w:t>1. SALAM DAN UCAPAN TERIMA KASIH</w:t>
            </w:r>
          </w:p>
        </w:tc>
      </w:tr>
    </w:tbl>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564143"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ED7630" w:rsidRPr="00A72E1C" w:rsidRDefault="00ED7630" w:rsidP="00325A39">
      <w:pPr>
        <w:pStyle w:val="BodyText"/>
        <w:ind w:right="55"/>
        <w:rPr>
          <w:rFonts w:ascii="Calibri" w:hAnsi="Calibri" w:cs="Calibri"/>
          <w:sz w:val="22"/>
          <w:szCs w:val="22"/>
          <w:lang w:val="en-US"/>
        </w:rPr>
      </w:pPr>
    </w:p>
    <w:p w:rsidR="00ED7630" w:rsidRPr="00A72E1C" w:rsidRDefault="004D1331" w:rsidP="00ED7630">
      <w:pPr>
        <w:shd w:val="clear" w:color="auto" w:fill="BFBFBF" w:themeFill="background1" w:themeFillShade="BF"/>
        <w:ind w:right="-285"/>
        <w:jc w:val="center"/>
        <w:rPr>
          <w:rFonts w:ascii="Tahoma" w:hAnsi="Tahoma" w:cs="Tahoma"/>
          <w:b/>
          <w:bCs/>
          <w:sz w:val="22"/>
          <w:szCs w:val="22"/>
          <w:lang w:val="en-US"/>
        </w:rPr>
      </w:pPr>
      <w:r w:rsidRPr="00A72E1C">
        <w:rPr>
          <w:rFonts w:ascii="Tahoma" w:hAnsi="Tahoma" w:cs="Tahoma"/>
          <w:b/>
          <w:bCs/>
          <w:sz w:val="22"/>
          <w:szCs w:val="22"/>
          <w:lang w:val="en-US"/>
        </w:rPr>
        <w:t>2</w:t>
      </w:r>
      <w:r w:rsidR="00ED7630" w:rsidRPr="00A72E1C">
        <w:rPr>
          <w:rFonts w:ascii="Tahoma" w:hAnsi="Tahoma" w:cs="Tahoma"/>
          <w:b/>
          <w:bCs/>
          <w:sz w:val="22"/>
          <w:szCs w:val="22"/>
          <w:lang w:val="en-US"/>
        </w:rPr>
        <w:t>. JADWAL PELAYANAN MINGGU 27 AGUSTUS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ED7630" w:rsidRPr="00C75028" w:rsidTr="00440B7B">
        <w:tc>
          <w:tcPr>
            <w:tcW w:w="2559" w:type="dxa"/>
            <w:gridSpan w:val="3"/>
            <w:vMerge w:val="restart"/>
            <w:shd w:val="clear" w:color="auto" w:fill="F3F3F3"/>
            <w:vAlign w:val="center"/>
          </w:tcPr>
          <w:p w:rsidR="00ED7630" w:rsidRPr="00C75028" w:rsidRDefault="00ED7630" w:rsidP="00440B7B">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ED7630" w:rsidRPr="00C75028" w:rsidRDefault="00ED7630" w:rsidP="00741BD1">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ED7630" w:rsidRPr="00C75028" w:rsidRDefault="00ED7630" w:rsidP="00741BD1">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ED7630" w:rsidRPr="00C75028" w:rsidRDefault="00ED7630" w:rsidP="00741BD1">
            <w:pPr>
              <w:jc w:val="center"/>
              <w:rPr>
                <w:rFonts w:ascii="Calibri" w:hAnsi="Calibri" w:cs="Calibri"/>
                <w:bCs/>
                <w:sz w:val="22"/>
                <w:szCs w:val="22"/>
              </w:rPr>
            </w:pPr>
            <w:r w:rsidRPr="00C75028">
              <w:rPr>
                <w:rFonts w:ascii="Calibri" w:hAnsi="Calibri" w:cs="Calibri"/>
                <w:bCs/>
                <w:sz w:val="22"/>
                <w:szCs w:val="22"/>
              </w:rPr>
              <w:t>Sekolah Minggu</w:t>
            </w:r>
          </w:p>
        </w:tc>
      </w:tr>
      <w:tr w:rsidR="00ED7630" w:rsidRPr="004C0247" w:rsidTr="00741BD1">
        <w:tc>
          <w:tcPr>
            <w:tcW w:w="2559" w:type="dxa"/>
            <w:gridSpan w:val="3"/>
            <w:vMerge/>
            <w:shd w:val="clear" w:color="auto" w:fill="auto"/>
            <w:vAlign w:val="center"/>
          </w:tcPr>
          <w:p w:rsidR="00ED7630" w:rsidRPr="004C0247" w:rsidRDefault="00ED7630" w:rsidP="00741BD1">
            <w:pPr>
              <w:rPr>
                <w:rFonts w:ascii="Calibri" w:hAnsi="Calibri" w:cs="Calibri"/>
                <w:b/>
                <w:bCs/>
                <w:sz w:val="22"/>
                <w:szCs w:val="22"/>
              </w:rPr>
            </w:pPr>
          </w:p>
        </w:tc>
        <w:tc>
          <w:tcPr>
            <w:tcW w:w="2267" w:type="dxa"/>
            <w:gridSpan w:val="2"/>
            <w:shd w:val="clear" w:color="auto" w:fill="F3F3F3"/>
            <w:vAlign w:val="center"/>
          </w:tcPr>
          <w:p w:rsidR="00ED7630" w:rsidRPr="00050CA0" w:rsidRDefault="00ED7630" w:rsidP="00741BD1">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ED7630" w:rsidRPr="006848DA" w:rsidRDefault="00ED7630" w:rsidP="00741BD1">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ED7630" w:rsidRPr="006848DA" w:rsidRDefault="00ED7630" w:rsidP="00741BD1">
            <w:pPr>
              <w:jc w:val="center"/>
              <w:rPr>
                <w:rFonts w:ascii="Calibri" w:hAnsi="Calibri" w:cs="Calibri"/>
                <w:b/>
                <w:bCs/>
                <w:sz w:val="22"/>
                <w:szCs w:val="22"/>
                <w:lang w:val="en-US"/>
              </w:rPr>
            </w:pPr>
            <w:r>
              <w:rPr>
                <w:rFonts w:ascii="Calibri" w:hAnsi="Calibri" w:cs="Calibri"/>
                <w:b/>
                <w:bCs/>
                <w:sz w:val="22"/>
                <w:szCs w:val="22"/>
                <w:lang w:val="en-US"/>
              </w:rPr>
              <w:t>08.00 WIB</w:t>
            </w:r>
          </w:p>
        </w:tc>
      </w:tr>
      <w:tr w:rsidR="00ED7630" w:rsidRPr="004C0247" w:rsidTr="00741BD1">
        <w:tc>
          <w:tcPr>
            <w:tcW w:w="2559" w:type="dxa"/>
            <w:gridSpan w:val="3"/>
            <w:vAlign w:val="center"/>
          </w:tcPr>
          <w:p w:rsidR="00ED7630" w:rsidRPr="004C0247" w:rsidRDefault="00ED7630" w:rsidP="00741BD1">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ED7630" w:rsidRPr="00050CA0" w:rsidRDefault="00ED7630" w:rsidP="00741BD1">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564" w:type="dxa"/>
            <w:gridSpan w:val="2"/>
            <w:vMerge w:val="restart"/>
            <w:vAlign w:val="center"/>
          </w:tcPr>
          <w:p w:rsidR="00ED7630" w:rsidRPr="004C0247" w:rsidRDefault="00ED7630" w:rsidP="00741BD1">
            <w:pPr>
              <w:jc w:val="center"/>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706" w:type="dxa"/>
            <w:gridSpan w:val="2"/>
            <w:tcBorders>
              <w:bottom w:val="nil"/>
            </w:tcBorders>
            <w:vAlign w:val="center"/>
          </w:tcPr>
          <w:p w:rsidR="00ED7630" w:rsidRPr="004C0247" w:rsidRDefault="00ED7630" w:rsidP="00741BD1">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Rubinem</w:t>
            </w:r>
            <w:proofErr w:type="spellEnd"/>
          </w:p>
        </w:tc>
      </w:tr>
      <w:tr w:rsidR="00ED7630" w:rsidRPr="004C0247" w:rsidTr="00741BD1">
        <w:tc>
          <w:tcPr>
            <w:tcW w:w="2559" w:type="dxa"/>
            <w:gridSpan w:val="3"/>
            <w:vAlign w:val="center"/>
          </w:tcPr>
          <w:p w:rsidR="00ED7630" w:rsidRPr="004C0247" w:rsidRDefault="00ED7630" w:rsidP="00741BD1">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ED7630" w:rsidRPr="00050CA0" w:rsidRDefault="00ED7630" w:rsidP="00741BD1">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1564" w:type="dxa"/>
            <w:gridSpan w:val="2"/>
            <w:vMerge/>
            <w:vAlign w:val="center"/>
          </w:tcPr>
          <w:p w:rsidR="00ED7630" w:rsidRPr="004C0247" w:rsidRDefault="00ED7630" w:rsidP="00741BD1">
            <w:pPr>
              <w:jc w:val="center"/>
              <w:rPr>
                <w:rFonts w:ascii="Calibri" w:hAnsi="Calibri" w:cs="Calibri"/>
                <w:sz w:val="22"/>
                <w:szCs w:val="22"/>
              </w:rPr>
            </w:pPr>
          </w:p>
        </w:tc>
        <w:tc>
          <w:tcPr>
            <w:tcW w:w="1706" w:type="dxa"/>
            <w:gridSpan w:val="2"/>
            <w:tcBorders>
              <w:top w:val="nil"/>
            </w:tcBorders>
          </w:tcPr>
          <w:p w:rsidR="00ED7630" w:rsidRPr="004C0247" w:rsidRDefault="00ED7630" w:rsidP="00741BD1">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Bakti</w:t>
            </w:r>
            <w:proofErr w:type="spellEnd"/>
          </w:p>
        </w:tc>
      </w:tr>
      <w:tr w:rsidR="00ED7630" w:rsidRPr="004C0247" w:rsidTr="00741BD1">
        <w:tc>
          <w:tcPr>
            <w:tcW w:w="2559" w:type="dxa"/>
            <w:gridSpan w:val="3"/>
            <w:vAlign w:val="center"/>
          </w:tcPr>
          <w:p w:rsidR="00ED7630" w:rsidRPr="004C0247" w:rsidRDefault="00ED7630" w:rsidP="00741BD1">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ED7630" w:rsidRPr="00050CA0" w:rsidRDefault="00ED7630" w:rsidP="00741BD1">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Padmiasih</w:t>
            </w:r>
            <w:proofErr w:type="spellEnd"/>
          </w:p>
        </w:tc>
        <w:tc>
          <w:tcPr>
            <w:tcW w:w="3270" w:type="dxa"/>
            <w:gridSpan w:val="4"/>
            <w:vMerge w:val="restart"/>
          </w:tcPr>
          <w:p w:rsidR="00ED7630" w:rsidRPr="004C0247" w:rsidRDefault="00ED7630" w:rsidP="00741BD1">
            <w:pPr>
              <w:jc w:val="both"/>
              <w:rPr>
                <w:rFonts w:ascii="Calibri" w:hAnsi="Calibri" w:cs="Calibri"/>
                <w:sz w:val="22"/>
                <w:szCs w:val="22"/>
                <w:lang w:val="en-US"/>
              </w:rPr>
            </w:pPr>
          </w:p>
        </w:tc>
      </w:tr>
      <w:tr w:rsidR="00ED7630" w:rsidRPr="004C0247" w:rsidTr="00741BD1">
        <w:tc>
          <w:tcPr>
            <w:tcW w:w="2559" w:type="dxa"/>
            <w:gridSpan w:val="3"/>
            <w:vAlign w:val="center"/>
          </w:tcPr>
          <w:p w:rsidR="00ED7630" w:rsidRPr="004C0247" w:rsidRDefault="00ED7630" w:rsidP="00741BD1">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ED7630" w:rsidRPr="00050CA0" w:rsidRDefault="00ED7630" w:rsidP="00741BD1">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B74A84" w:rsidRDefault="00ED7630" w:rsidP="00741BD1">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ED7630" w:rsidRPr="00B74A84" w:rsidRDefault="00ED7630" w:rsidP="00741BD1">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Debora </w:t>
            </w:r>
            <w:proofErr w:type="spellStart"/>
            <w:r>
              <w:rPr>
                <w:rFonts w:ascii="Calibri" w:hAnsi="Calibri" w:cs="Calibri"/>
                <w:b/>
                <w:sz w:val="22"/>
                <w:szCs w:val="22"/>
                <w:lang w:val="en-US"/>
              </w:rPr>
              <w:t>Sukariyani</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B74A84" w:rsidRDefault="00ED7630" w:rsidP="00741BD1">
            <w:pPr>
              <w:ind w:left="142"/>
              <w:jc w:val="both"/>
              <w:rPr>
                <w:rFonts w:ascii="Calibri" w:hAnsi="Calibri" w:cs="Calibri"/>
                <w:b/>
                <w:sz w:val="22"/>
                <w:szCs w:val="22"/>
              </w:rPr>
            </w:pPr>
            <w:r w:rsidRPr="00B74A84">
              <w:rPr>
                <w:rFonts w:ascii="Calibri" w:hAnsi="Calibri" w:cs="Calibri"/>
                <w:b/>
                <w:sz w:val="22"/>
                <w:szCs w:val="22"/>
                <w:lang w:val="en-US"/>
              </w:rPr>
              <w:t>User</w:t>
            </w:r>
          </w:p>
        </w:tc>
        <w:tc>
          <w:tcPr>
            <w:tcW w:w="2267" w:type="dxa"/>
            <w:gridSpan w:val="2"/>
            <w:vAlign w:val="center"/>
          </w:tcPr>
          <w:p w:rsidR="00ED7630" w:rsidRPr="00B74A84" w:rsidRDefault="00ED7630" w:rsidP="00741BD1">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B74A84" w:rsidRDefault="00ED7630" w:rsidP="00741BD1">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Pangentasan</w:t>
            </w:r>
            <w:proofErr w:type="spellEnd"/>
            <w:r>
              <w:rPr>
                <w:rFonts w:asciiTheme="minorHAnsi" w:hAnsiTheme="minorHAnsi" w:cstheme="minorHAnsi"/>
                <w:b/>
                <w:bCs/>
                <w:sz w:val="22"/>
                <w:szCs w:val="22"/>
                <w:lang w:val="en-US"/>
              </w:rPr>
              <w:t xml:space="preserve"> 1:8-2:10</w:t>
            </w:r>
          </w:p>
        </w:tc>
        <w:tc>
          <w:tcPr>
            <w:tcW w:w="2267" w:type="dxa"/>
            <w:gridSpan w:val="2"/>
            <w:vAlign w:val="center"/>
          </w:tcPr>
          <w:p w:rsidR="00ED7630" w:rsidRPr="00B74A84" w:rsidRDefault="00ED7630" w:rsidP="00741BD1">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Kriswaningsih</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B74A84" w:rsidRDefault="00ED7630" w:rsidP="00741BD1">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Jabur</w:t>
            </w:r>
            <w:proofErr w:type="spellEnd"/>
            <w:r>
              <w:rPr>
                <w:rFonts w:asciiTheme="minorHAnsi" w:hAnsiTheme="minorHAnsi" w:cstheme="minorHAnsi"/>
                <w:b/>
                <w:bCs/>
                <w:sz w:val="22"/>
                <w:szCs w:val="22"/>
                <w:lang w:val="en-US"/>
              </w:rPr>
              <w:t xml:space="preserve"> 124</w:t>
            </w:r>
          </w:p>
        </w:tc>
        <w:tc>
          <w:tcPr>
            <w:tcW w:w="2267" w:type="dxa"/>
            <w:gridSpan w:val="2"/>
            <w:vAlign w:val="center"/>
          </w:tcPr>
          <w:p w:rsidR="00ED7630" w:rsidRPr="00B74A84" w:rsidRDefault="00ED7630" w:rsidP="00741BD1">
            <w:pPr>
              <w:jc w:val="both"/>
              <w:rPr>
                <w:rFonts w:ascii="Calibri" w:hAnsi="Calibri" w:cs="Calibri"/>
                <w:b/>
                <w:sz w:val="22"/>
                <w:szCs w:val="22"/>
                <w:lang w:val="en-US"/>
              </w:rPr>
            </w:pPr>
            <w:r w:rsidRPr="00B74A84">
              <w:rPr>
                <w:rFonts w:ascii="Calibri" w:hAnsi="Calibri" w:cs="Calibri"/>
                <w:b/>
                <w:sz w:val="22"/>
                <w:szCs w:val="22"/>
                <w:lang w:val="en-US"/>
              </w:rPr>
              <w:t xml:space="preserve"> </w:t>
            </w: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A757D7" w:rsidRDefault="00ED7630" w:rsidP="00741BD1">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Rum 12:1-8</w:t>
            </w:r>
          </w:p>
        </w:tc>
        <w:tc>
          <w:tcPr>
            <w:tcW w:w="2267" w:type="dxa"/>
            <w:gridSpan w:val="2"/>
            <w:vAlign w:val="center"/>
          </w:tcPr>
          <w:p w:rsidR="00ED7630" w:rsidRPr="00A757D7" w:rsidRDefault="00440277" w:rsidP="00741BD1">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Madi</w:t>
            </w:r>
            <w:proofErr w:type="spellEnd"/>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2559" w:type="dxa"/>
            <w:gridSpan w:val="3"/>
            <w:vAlign w:val="center"/>
          </w:tcPr>
          <w:p w:rsidR="00ED7630" w:rsidRPr="00A757D7" w:rsidRDefault="00ED7630" w:rsidP="00741BD1">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Mateus</w:t>
            </w:r>
            <w:proofErr w:type="spellEnd"/>
            <w:r>
              <w:rPr>
                <w:rFonts w:asciiTheme="minorHAnsi" w:hAnsiTheme="minorHAnsi" w:cstheme="minorHAnsi"/>
                <w:b/>
                <w:bCs/>
                <w:sz w:val="22"/>
                <w:szCs w:val="22"/>
                <w:lang w:val="en-US"/>
              </w:rPr>
              <w:t xml:space="preserve"> 16:13-20</w:t>
            </w:r>
          </w:p>
        </w:tc>
        <w:tc>
          <w:tcPr>
            <w:tcW w:w="2267" w:type="dxa"/>
            <w:gridSpan w:val="2"/>
            <w:vAlign w:val="center"/>
          </w:tcPr>
          <w:p w:rsidR="00ED7630" w:rsidRPr="00A757D7" w:rsidRDefault="00ED7630" w:rsidP="00741BD1">
            <w:pPr>
              <w:ind w:left="127"/>
              <w:jc w:val="both"/>
              <w:rPr>
                <w:rFonts w:ascii="Calibri" w:hAnsi="Calibri" w:cs="Calibri"/>
                <w:b/>
                <w:sz w:val="22"/>
                <w:szCs w:val="22"/>
                <w:lang w:val="en-US"/>
              </w:rPr>
            </w:pPr>
          </w:p>
        </w:tc>
        <w:tc>
          <w:tcPr>
            <w:tcW w:w="3270" w:type="dxa"/>
            <w:gridSpan w:val="4"/>
            <w:vMerge/>
            <w:vAlign w:val="center"/>
          </w:tcPr>
          <w:p w:rsidR="00ED7630" w:rsidRPr="004C0247" w:rsidRDefault="00ED7630" w:rsidP="00741BD1">
            <w:pPr>
              <w:rPr>
                <w:rFonts w:ascii="Calibri" w:hAnsi="Calibri" w:cs="Calibri"/>
                <w:sz w:val="22"/>
                <w:szCs w:val="22"/>
              </w:rPr>
            </w:pPr>
          </w:p>
        </w:tc>
      </w:tr>
      <w:tr w:rsidR="00ED7630" w:rsidRPr="004C0247" w:rsidTr="00741BD1">
        <w:tc>
          <w:tcPr>
            <w:tcW w:w="1990" w:type="dxa"/>
            <w:gridSpan w:val="2"/>
            <w:vAlign w:val="center"/>
          </w:tcPr>
          <w:p w:rsidR="00ED7630" w:rsidRPr="004C0247" w:rsidRDefault="00ED7630" w:rsidP="00741BD1">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ED7630" w:rsidRPr="00050CA0" w:rsidRDefault="00ED7630" w:rsidP="00741BD1">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r>
              <w:rPr>
                <w:rFonts w:ascii="Calibri" w:hAnsi="Calibri" w:cs="Calibri"/>
                <w:b/>
                <w:sz w:val="22"/>
                <w:szCs w:val="22"/>
                <w:lang w:val="en-US"/>
              </w:rPr>
              <w:t>, Bu Ari, Bu Kristin</w:t>
            </w:r>
          </w:p>
        </w:tc>
      </w:tr>
      <w:tr w:rsidR="00ED7630" w:rsidRPr="004C0247" w:rsidTr="00741BD1">
        <w:tc>
          <w:tcPr>
            <w:tcW w:w="1990" w:type="dxa"/>
            <w:gridSpan w:val="2"/>
            <w:vAlign w:val="center"/>
          </w:tcPr>
          <w:p w:rsidR="00ED7630" w:rsidRPr="004C0247" w:rsidRDefault="00ED7630" w:rsidP="00741BD1">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ED7630" w:rsidRPr="00050CA0" w:rsidRDefault="00ED7630" w:rsidP="00741BD1">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1560" w:type="dxa"/>
            <w:gridSpan w:val="2"/>
          </w:tcPr>
          <w:p w:rsidR="00ED7630" w:rsidRPr="004C0247" w:rsidRDefault="00ED7630" w:rsidP="00741BD1">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ED7630" w:rsidRPr="004C0247" w:rsidRDefault="00ED7630" w:rsidP="00741BD1">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Khania</w:t>
            </w:r>
            <w:proofErr w:type="spellEnd"/>
          </w:p>
        </w:tc>
      </w:tr>
      <w:tr w:rsidR="00ED7630" w:rsidRPr="004C0247" w:rsidTr="00741BD1">
        <w:tc>
          <w:tcPr>
            <w:tcW w:w="1990" w:type="dxa"/>
            <w:gridSpan w:val="2"/>
            <w:vAlign w:val="center"/>
          </w:tcPr>
          <w:p w:rsidR="00ED7630" w:rsidRPr="004C0247" w:rsidRDefault="00ED7630" w:rsidP="00741BD1">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ED7630" w:rsidRPr="00050CA0" w:rsidRDefault="00ED7630" w:rsidP="00741BD1">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ED7630" w:rsidRPr="004C0247" w:rsidRDefault="00ED7630" w:rsidP="00741BD1">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ED7630" w:rsidRPr="004C0247" w:rsidRDefault="00ED7630" w:rsidP="00741BD1">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ED7630" w:rsidRPr="004C55A2" w:rsidTr="00741BD1">
        <w:trPr>
          <w:gridAfter w:val="1"/>
          <w:wAfter w:w="1567" w:type="dxa"/>
        </w:trPr>
        <w:tc>
          <w:tcPr>
            <w:tcW w:w="601" w:type="dxa"/>
            <w:vMerge w:val="restart"/>
            <w:shd w:val="clear" w:color="auto" w:fill="auto"/>
            <w:vAlign w:val="center"/>
          </w:tcPr>
          <w:p w:rsidR="00ED7630" w:rsidRPr="004C0247" w:rsidRDefault="00ED7630" w:rsidP="00741BD1">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ED7630" w:rsidRPr="004C55A2" w:rsidRDefault="00ED7630" w:rsidP="00741BD1">
            <w:pPr>
              <w:rPr>
                <w:rFonts w:asciiTheme="minorHAnsi" w:hAnsiTheme="minorHAnsi" w:cstheme="minorHAnsi"/>
                <w:sz w:val="22"/>
                <w:szCs w:val="22"/>
                <w:lang w:val="en-US"/>
              </w:rPr>
            </w:pPr>
            <w:r>
              <w:rPr>
                <w:rFonts w:asciiTheme="minorHAnsi" w:hAnsiTheme="minorHAnsi" w:cstheme="minorHAnsi"/>
                <w:sz w:val="22"/>
                <w:szCs w:val="22"/>
                <w:lang w:val="en-US"/>
              </w:rPr>
              <w:t>1. KPJ 29:1,2</w:t>
            </w:r>
          </w:p>
        </w:tc>
        <w:tc>
          <w:tcPr>
            <w:tcW w:w="1419" w:type="dxa"/>
            <w:gridSpan w:val="2"/>
            <w:shd w:val="clear" w:color="auto" w:fill="FFFFFF"/>
            <w:vAlign w:val="center"/>
          </w:tcPr>
          <w:p w:rsidR="00ED7630" w:rsidRPr="00440A8F" w:rsidRDefault="00ED7630" w:rsidP="00741BD1">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KPJ 55:1,2</w:t>
            </w:r>
          </w:p>
        </w:tc>
        <w:tc>
          <w:tcPr>
            <w:tcW w:w="1560" w:type="dxa"/>
            <w:gridSpan w:val="2"/>
            <w:shd w:val="clear" w:color="auto" w:fill="FFFFFF"/>
            <w:vAlign w:val="center"/>
          </w:tcPr>
          <w:p w:rsidR="00ED7630" w:rsidRPr="00440A8F" w:rsidRDefault="00ED7630" w:rsidP="00741BD1">
            <w:pPr>
              <w:rPr>
                <w:rFonts w:asciiTheme="minorHAnsi" w:hAnsiTheme="minorHAnsi" w:cstheme="minorHAnsi"/>
                <w:sz w:val="22"/>
                <w:szCs w:val="22"/>
                <w:lang w:val="en-US"/>
              </w:rPr>
            </w:pPr>
            <w:r>
              <w:rPr>
                <w:rFonts w:asciiTheme="minorHAnsi" w:hAnsiTheme="minorHAnsi" w:cstheme="minorHAnsi"/>
                <w:sz w:val="22"/>
                <w:szCs w:val="22"/>
                <w:lang w:val="en-US"/>
              </w:rPr>
              <w:t>5. KPJ 157:1-3</w:t>
            </w:r>
          </w:p>
        </w:tc>
        <w:tc>
          <w:tcPr>
            <w:tcW w:w="1560" w:type="dxa"/>
            <w:gridSpan w:val="2"/>
            <w:vAlign w:val="center"/>
          </w:tcPr>
          <w:p w:rsidR="00ED7630" w:rsidRPr="00440A8F" w:rsidRDefault="00ED7630" w:rsidP="00741BD1">
            <w:pPr>
              <w:rPr>
                <w:rFonts w:asciiTheme="minorHAnsi" w:hAnsiTheme="minorHAnsi" w:cstheme="minorHAnsi"/>
                <w:sz w:val="22"/>
                <w:szCs w:val="22"/>
                <w:lang w:val="en-US"/>
              </w:rPr>
            </w:pPr>
            <w:r>
              <w:rPr>
                <w:rFonts w:asciiTheme="minorHAnsi" w:hAnsiTheme="minorHAnsi" w:cstheme="minorHAnsi"/>
                <w:sz w:val="22"/>
                <w:szCs w:val="22"/>
                <w:lang w:val="en-US"/>
              </w:rPr>
              <w:t>7. KPJ 433:3</w:t>
            </w:r>
          </w:p>
        </w:tc>
      </w:tr>
      <w:tr w:rsidR="00ED7630" w:rsidRPr="004C55A2" w:rsidTr="00741BD1">
        <w:trPr>
          <w:gridAfter w:val="1"/>
          <w:wAfter w:w="1567" w:type="dxa"/>
        </w:trPr>
        <w:tc>
          <w:tcPr>
            <w:tcW w:w="601" w:type="dxa"/>
            <w:vMerge/>
            <w:tcBorders>
              <w:bottom w:val="single" w:sz="4" w:space="0" w:color="auto"/>
            </w:tcBorders>
            <w:shd w:val="clear" w:color="auto" w:fill="auto"/>
            <w:vAlign w:val="center"/>
          </w:tcPr>
          <w:p w:rsidR="00ED7630" w:rsidRPr="004C0247" w:rsidRDefault="00ED7630" w:rsidP="00741BD1">
            <w:pPr>
              <w:rPr>
                <w:rFonts w:ascii="Calibri" w:hAnsi="Calibri" w:cs="Calibri"/>
                <w:sz w:val="22"/>
                <w:szCs w:val="22"/>
              </w:rPr>
            </w:pPr>
          </w:p>
        </w:tc>
        <w:tc>
          <w:tcPr>
            <w:tcW w:w="1389" w:type="dxa"/>
            <w:tcBorders>
              <w:bottom w:val="single" w:sz="4" w:space="0" w:color="auto"/>
            </w:tcBorders>
            <w:shd w:val="clear" w:color="auto" w:fill="FFFFFF"/>
            <w:vAlign w:val="center"/>
          </w:tcPr>
          <w:p w:rsidR="00ED7630" w:rsidRPr="004C55A2" w:rsidRDefault="00ED7630" w:rsidP="00741BD1">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KPJ 23:1-3</w:t>
            </w:r>
          </w:p>
        </w:tc>
        <w:tc>
          <w:tcPr>
            <w:tcW w:w="1419" w:type="dxa"/>
            <w:gridSpan w:val="2"/>
            <w:tcBorders>
              <w:bottom w:val="single" w:sz="4" w:space="0" w:color="auto"/>
            </w:tcBorders>
            <w:shd w:val="clear" w:color="auto" w:fill="FFFFFF"/>
            <w:vAlign w:val="center"/>
          </w:tcPr>
          <w:p w:rsidR="00ED7630" w:rsidRPr="004C55A2" w:rsidRDefault="00ED7630" w:rsidP="00741BD1">
            <w:pPr>
              <w:rPr>
                <w:rFonts w:asciiTheme="minorHAnsi" w:hAnsiTheme="minorHAnsi" w:cstheme="minorHAnsi"/>
                <w:sz w:val="22"/>
                <w:szCs w:val="22"/>
                <w:lang w:val="en-US"/>
              </w:rPr>
            </w:pPr>
            <w:r>
              <w:rPr>
                <w:rFonts w:asciiTheme="minorHAnsi" w:hAnsiTheme="minorHAnsi" w:cstheme="minorHAnsi"/>
                <w:sz w:val="22"/>
                <w:szCs w:val="22"/>
                <w:lang w:val="en-US"/>
              </w:rPr>
              <w:t>4. KPJ 192:1,2</w:t>
            </w:r>
          </w:p>
        </w:tc>
        <w:tc>
          <w:tcPr>
            <w:tcW w:w="1560" w:type="dxa"/>
            <w:gridSpan w:val="2"/>
            <w:shd w:val="clear" w:color="auto" w:fill="FFFFFF"/>
          </w:tcPr>
          <w:p w:rsidR="00ED7630" w:rsidRPr="004C55A2" w:rsidRDefault="00ED7630" w:rsidP="00741BD1">
            <w:pPr>
              <w:rPr>
                <w:rFonts w:asciiTheme="minorHAnsi" w:hAnsiTheme="minorHAnsi" w:cstheme="minorHAnsi"/>
                <w:sz w:val="22"/>
                <w:szCs w:val="22"/>
                <w:lang w:val="en-US"/>
              </w:rPr>
            </w:pPr>
            <w:r>
              <w:rPr>
                <w:rFonts w:asciiTheme="minorHAnsi" w:hAnsiTheme="minorHAnsi" w:cstheme="minorHAnsi"/>
                <w:sz w:val="22"/>
                <w:szCs w:val="22"/>
                <w:lang w:val="en-US"/>
              </w:rPr>
              <w:t>6. KPJ 433:1,2</w:t>
            </w:r>
          </w:p>
        </w:tc>
        <w:tc>
          <w:tcPr>
            <w:tcW w:w="1560" w:type="dxa"/>
            <w:gridSpan w:val="2"/>
          </w:tcPr>
          <w:p w:rsidR="00ED7630" w:rsidRPr="004C55A2" w:rsidRDefault="00ED7630" w:rsidP="00741BD1">
            <w:pPr>
              <w:rPr>
                <w:rFonts w:asciiTheme="minorHAnsi" w:hAnsiTheme="minorHAnsi" w:cstheme="minorHAnsi"/>
                <w:sz w:val="22"/>
                <w:szCs w:val="22"/>
                <w:lang w:val="en-US"/>
              </w:rPr>
            </w:pPr>
          </w:p>
        </w:tc>
      </w:tr>
    </w:tbl>
    <w:p w:rsidR="00E346A9" w:rsidRPr="00A72E1C" w:rsidRDefault="00E346A9" w:rsidP="00325A39">
      <w:pPr>
        <w:pStyle w:val="BodyText"/>
        <w:ind w:right="55"/>
        <w:rPr>
          <w:rFonts w:ascii="Calibri" w:hAnsi="Calibri" w:cs="Calibri"/>
          <w:sz w:val="22"/>
          <w:szCs w:val="22"/>
          <w:lang w:val="en-US"/>
        </w:rPr>
      </w:pPr>
    </w:p>
    <w:p w:rsidR="00361B09" w:rsidRPr="00A72E1C" w:rsidRDefault="00A75878" w:rsidP="00691CF8">
      <w:pPr>
        <w:shd w:val="clear" w:color="auto" w:fill="BFBFBF" w:themeFill="background1" w:themeFillShade="BF"/>
        <w:ind w:right="140"/>
        <w:jc w:val="center"/>
        <w:rPr>
          <w:rFonts w:ascii="Tahoma" w:hAnsi="Tahoma" w:cs="Tahoma"/>
          <w:b/>
          <w:sz w:val="22"/>
          <w:szCs w:val="22"/>
          <w:lang w:val="en-US"/>
        </w:rPr>
      </w:pPr>
      <w:r w:rsidRPr="00A72E1C">
        <w:rPr>
          <w:rFonts w:ascii="Tahoma" w:hAnsi="Tahoma" w:cs="Tahoma"/>
          <w:b/>
          <w:sz w:val="22"/>
          <w:szCs w:val="22"/>
          <w:lang w:val="en-US"/>
        </w:rPr>
        <w:t>3</w:t>
      </w:r>
      <w:r w:rsidR="00361B09" w:rsidRPr="00A72E1C">
        <w:rPr>
          <w:rFonts w:ascii="Tahoma" w:hAnsi="Tahoma" w:cs="Tahoma"/>
          <w:b/>
          <w:sz w:val="22"/>
          <w:szCs w:val="22"/>
        </w:rPr>
        <w:t>.</w:t>
      </w:r>
      <w:r w:rsidR="00361B09" w:rsidRPr="00A72E1C">
        <w:rPr>
          <w:rFonts w:ascii="Tahoma" w:hAnsi="Tahoma" w:cs="Tahoma"/>
          <w:b/>
          <w:sz w:val="22"/>
          <w:szCs w:val="22"/>
          <w:lang w:val="en-US"/>
        </w:rPr>
        <w:t xml:space="preserve"> </w:t>
      </w:r>
      <w:r w:rsidR="00361B09" w:rsidRPr="00A72E1C">
        <w:rPr>
          <w:rFonts w:ascii="Tahoma" w:hAnsi="Tahoma" w:cs="Tahoma"/>
          <w:b/>
          <w:sz w:val="22"/>
          <w:szCs w:val="22"/>
        </w:rPr>
        <w:t>PERSEMBAHAN KEBAKTIAN DAN KEHADIRAN</w:t>
      </w:r>
    </w:p>
    <w:tbl>
      <w:tblPr>
        <w:tblStyle w:val="TableGrid"/>
        <w:tblW w:w="7939" w:type="dxa"/>
        <w:tblInd w:w="-34" w:type="dxa"/>
        <w:tblLook w:val="04A0" w:firstRow="1" w:lastRow="0" w:firstColumn="1" w:lastColumn="0" w:noHBand="0" w:noVBand="1"/>
      </w:tblPr>
      <w:tblGrid>
        <w:gridCol w:w="1464"/>
        <w:gridCol w:w="1525"/>
        <w:gridCol w:w="2096"/>
        <w:gridCol w:w="2854"/>
      </w:tblGrid>
      <w:tr w:rsidR="00B24C9B" w:rsidTr="00062FCA">
        <w:tc>
          <w:tcPr>
            <w:tcW w:w="1464"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1525"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096"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2854"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062FCA">
        <w:tc>
          <w:tcPr>
            <w:tcW w:w="1464" w:type="dxa"/>
            <w:tcBorders>
              <w:bottom w:val="nil"/>
            </w:tcBorders>
          </w:tcPr>
          <w:p w:rsidR="00B24C9B" w:rsidRPr="00B24C9B" w:rsidRDefault="00345924"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w:t>
            </w:r>
          </w:p>
        </w:tc>
        <w:tc>
          <w:tcPr>
            <w:tcW w:w="1525"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096" w:type="dxa"/>
          </w:tcPr>
          <w:p w:rsidR="004E3AB2" w:rsidRDefault="004E3AB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345924">
              <w:rPr>
                <w:rFonts w:ascii="Calibri" w:hAnsi="Calibri" w:cs="Calibri"/>
                <w:b/>
                <w:sz w:val="22"/>
                <w:szCs w:val="22"/>
                <w:lang w:val="en-US"/>
              </w:rPr>
              <w:t xml:space="preserve">  </w:t>
            </w:r>
            <w:r w:rsidR="00000015">
              <w:rPr>
                <w:rFonts w:ascii="Calibri" w:hAnsi="Calibri" w:cs="Calibri"/>
                <w:b/>
                <w:sz w:val="22"/>
                <w:szCs w:val="22"/>
                <w:lang w:val="en-US"/>
              </w:rPr>
              <w:t xml:space="preserve"> </w:t>
            </w:r>
            <w:r w:rsidR="00345924">
              <w:rPr>
                <w:rFonts w:ascii="Calibri" w:hAnsi="Calibri" w:cs="Calibri"/>
                <w:b/>
                <w:sz w:val="22"/>
                <w:szCs w:val="22"/>
                <w:lang w:val="en-US"/>
              </w:rPr>
              <w:t xml:space="preserve"> </w:t>
            </w:r>
            <w:r w:rsidR="00F11077">
              <w:rPr>
                <w:rFonts w:ascii="Calibri" w:hAnsi="Calibri" w:cs="Calibri"/>
                <w:b/>
                <w:sz w:val="22"/>
                <w:szCs w:val="22"/>
                <w:lang w:val="en-US"/>
              </w:rPr>
              <w:t>1.176</w:t>
            </w:r>
            <w:r w:rsidR="008B6341">
              <w:rPr>
                <w:rFonts w:ascii="Calibri" w:hAnsi="Calibri" w:cs="Calibri"/>
                <w:b/>
                <w:sz w:val="22"/>
                <w:szCs w:val="22"/>
                <w:lang w:val="en-US"/>
              </w:rPr>
              <w:t>.000</w:t>
            </w:r>
            <w:r>
              <w:rPr>
                <w:rFonts w:ascii="Calibri" w:hAnsi="Calibri" w:cs="Calibri"/>
                <w:b/>
                <w:sz w:val="22"/>
                <w:szCs w:val="22"/>
                <w:lang w:val="en-US"/>
              </w:rPr>
              <w:t>,-</w:t>
            </w:r>
          </w:p>
        </w:tc>
        <w:tc>
          <w:tcPr>
            <w:tcW w:w="2854"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062FCA">
        <w:tc>
          <w:tcPr>
            <w:tcW w:w="1464" w:type="dxa"/>
            <w:tcBorders>
              <w:top w:val="nil"/>
              <w:bottom w:val="nil"/>
            </w:tcBorders>
          </w:tcPr>
          <w:p w:rsidR="003C054E" w:rsidRPr="00B24C9B" w:rsidRDefault="00F11077"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w:t>
            </w:r>
            <w:r w:rsidR="00345924">
              <w:rPr>
                <w:rFonts w:ascii="Calibri" w:hAnsi="Calibri" w:cs="Calibri"/>
                <w:b/>
                <w:sz w:val="22"/>
                <w:szCs w:val="22"/>
                <w:lang w:val="en-US"/>
              </w:rPr>
              <w:t xml:space="preserve"> </w:t>
            </w:r>
            <w:proofErr w:type="spellStart"/>
            <w:r w:rsidR="00345924">
              <w:rPr>
                <w:rFonts w:ascii="Calibri" w:hAnsi="Calibri" w:cs="Calibri"/>
                <w:b/>
                <w:sz w:val="22"/>
                <w:szCs w:val="22"/>
                <w:lang w:val="en-US"/>
              </w:rPr>
              <w:t>Agustus</w:t>
            </w:r>
            <w:proofErr w:type="spellEnd"/>
          </w:p>
        </w:tc>
        <w:tc>
          <w:tcPr>
            <w:tcW w:w="1525" w:type="dxa"/>
            <w:vAlign w:val="center"/>
          </w:tcPr>
          <w:p w:rsidR="00B24C9B" w:rsidRPr="001E169A" w:rsidRDefault="00000015" w:rsidP="001E169A">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096" w:type="dxa"/>
            <w:vAlign w:val="center"/>
          </w:tcPr>
          <w:p w:rsidR="00B24C9B" w:rsidRDefault="00000015"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270.000,-</w:t>
            </w:r>
          </w:p>
        </w:tc>
        <w:tc>
          <w:tcPr>
            <w:tcW w:w="2854" w:type="dxa"/>
            <w:tcBorders>
              <w:top w:val="nil"/>
              <w:bottom w:val="nil"/>
            </w:tcBorders>
            <w:vAlign w:val="center"/>
          </w:tcPr>
          <w:p w:rsidR="00B24C9B" w:rsidRDefault="00345924"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w:t>
            </w:r>
            <w:r w:rsidR="00000015">
              <w:rPr>
                <w:rFonts w:ascii="Calibri" w:hAnsi="Calibri" w:cs="Calibri"/>
                <w:b/>
                <w:sz w:val="22"/>
                <w:szCs w:val="22"/>
                <w:lang w:val="en-US"/>
              </w:rPr>
              <w:t>64</w:t>
            </w:r>
            <w:r>
              <w:rPr>
                <w:rFonts w:ascii="Calibri" w:hAnsi="Calibri" w:cs="Calibri"/>
                <w:b/>
                <w:sz w:val="22"/>
                <w:szCs w:val="22"/>
                <w:lang w:val="en-US"/>
              </w:rPr>
              <w:t>, P:</w:t>
            </w:r>
            <w:r w:rsidR="00000015">
              <w:rPr>
                <w:rFonts w:ascii="Calibri" w:hAnsi="Calibri" w:cs="Calibri"/>
                <w:b/>
                <w:sz w:val="22"/>
                <w:szCs w:val="22"/>
                <w:lang w:val="en-US"/>
              </w:rPr>
              <w:t>60</w:t>
            </w:r>
          </w:p>
        </w:tc>
      </w:tr>
      <w:tr w:rsidR="00B24C9B" w:rsidTr="00062FCA">
        <w:tc>
          <w:tcPr>
            <w:tcW w:w="1464" w:type="dxa"/>
            <w:tcBorders>
              <w:top w:val="nil"/>
              <w:bottom w:val="single" w:sz="4" w:space="0" w:color="auto"/>
            </w:tcBorders>
          </w:tcPr>
          <w:p w:rsidR="00B24C9B" w:rsidRPr="00B24C9B" w:rsidRDefault="00345924"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2023</w:t>
            </w:r>
          </w:p>
        </w:tc>
        <w:tc>
          <w:tcPr>
            <w:tcW w:w="1525" w:type="dxa"/>
            <w:tcBorders>
              <w:bottom w:val="single" w:sz="4" w:space="0" w:color="auto"/>
            </w:tcBorders>
          </w:tcPr>
          <w:p w:rsidR="00B24C9B" w:rsidRPr="001E169A" w:rsidRDefault="00B24C9B" w:rsidP="00703428">
            <w:pPr>
              <w:tabs>
                <w:tab w:val="left" w:pos="4320"/>
              </w:tabs>
              <w:ind w:right="140"/>
              <w:rPr>
                <w:rFonts w:ascii="Calibri" w:hAnsi="Calibri" w:cs="Calibri"/>
                <w:b/>
                <w:sz w:val="22"/>
                <w:szCs w:val="22"/>
                <w:lang w:val="en-US"/>
              </w:rPr>
            </w:pPr>
          </w:p>
        </w:tc>
        <w:tc>
          <w:tcPr>
            <w:tcW w:w="2096" w:type="dxa"/>
            <w:tcBorders>
              <w:bottom w:val="single" w:sz="4" w:space="0" w:color="auto"/>
            </w:tcBorders>
          </w:tcPr>
          <w:p w:rsidR="00B24C9B" w:rsidRDefault="00B24C9B" w:rsidP="00756924">
            <w:pPr>
              <w:tabs>
                <w:tab w:val="left" w:pos="4320"/>
              </w:tabs>
              <w:ind w:right="140"/>
              <w:jc w:val="right"/>
              <w:rPr>
                <w:rFonts w:ascii="Calibri" w:hAnsi="Calibri" w:cs="Calibri"/>
                <w:b/>
                <w:sz w:val="22"/>
                <w:szCs w:val="22"/>
                <w:lang w:val="en-US"/>
              </w:rPr>
            </w:pPr>
          </w:p>
        </w:tc>
        <w:tc>
          <w:tcPr>
            <w:tcW w:w="2854" w:type="dxa"/>
            <w:tcBorders>
              <w:top w:val="nil"/>
              <w:bottom w:val="single" w:sz="4" w:space="0" w:color="auto"/>
            </w:tcBorders>
            <w:vAlign w:val="center"/>
          </w:tcPr>
          <w:p w:rsidR="00B24C9B" w:rsidRDefault="00B24C9B" w:rsidP="00FA4BEC">
            <w:pPr>
              <w:tabs>
                <w:tab w:val="left" w:pos="4320"/>
              </w:tabs>
              <w:ind w:right="140"/>
              <w:jc w:val="center"/>
              <w:rPr>
                <w:rFonts w:ascii="Calibri" w:hAnsi="Calibri" w:cs="Calibri"/>
                <w:b/>
                <w:sz w:val="22"/>
                <w:szCs w:val="22"/>
                <w:lang w:val="en-US"/>
              </w:rPr>
            </w:pPr>
          </w:p>
        </w:tc>
      </w:tr>
    </w:tbl>
    <w:p w:rsidR="0008289C" w:rsidRDefault="0008289C" w:rsidP="00E2723F">
      <w:pPr>
        <w:tabs>
          <w:tab w:val="left" w:pos="4320"/>
        </w:tabs>
        <w:ind w:right="140"/>
        <w:jc w:val="both"/>
        <w:rPr>
          <w:rFonts w:ascii="Calibri" w:hAnsi="Calibri" w:cs="Calibri"/>
          <w:sz w:val="22"/>
          <w:szCs w:val="22"/>
          <w:lang w:val="en-US"/>
        </w:rPr>
      </w:pPr>
    </w:p>
    <w:p w:rsidR="000225A7" w:rsidRDefault="000225A7" w:rsidP="000225A7">
      <w:pPr>
        <w:jc w:val="both"/>
        <w:rPr>
          <w:rFonts w:ascii="Calibri" w:hAnsi="Calibri" w:cs="Calibri"/>
          <w:b/>
          <w:sz w:val="22"/>
          <w:szCs w:val="22"/>
          <w:lang w:val="en-US"/>
        </w:rPr>
      </w:pPr>
    </w:p>
    <w:p w:rsidR="00F23AD7" w:rsidRPr="000225A7" w:rsidRDefault="00F23AD7" w:rsidP="000225A7">
      <w:pPr>
        <w:jc w:val="both"/>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4D1331" w:rsidTr="004D1331">
        <w:tc>
          <w:tcPr>
            <w:tcW w:w="8011" w:type="dxa"/>
            <w:shd w:val="clear" w:color="auto" w:fill="BFBFBF" w:themeFill="background1" w:themeFillShade="BF"/>
          </w:tcPr>
          <w:p w:rsidR="004D1331" w:rsidRPr="00A72E1C" w:rsidRDefault="004D1331" w:rsidP="004D1331">
            <w:pPr>
              <w:tabs>
                <w:tab w:val="left" w:pos="4320"/>
              </w:tabs>
              <w:ind w:right="140"/>
              <w:jc w:val="center"/>
              <w:rPr>
                <w:rFonts w:ascii="Tahoma" w:hAnsi="Tahoma" w:cs="Tahoma"/>
                <w:b/>
                <w:sz w:val="22"/>
                <w:szCs w:val="22"/>
                <w:lang w:val="en-US"/>
              </w:rPr>
            </w:pPr>
            <w:r w:rsidRPr="00A72E1C">
              <w:rPr>
                <w:rFonts w:ascii="Tahoma" w:hAnsi="Tahoma" w:cs="Tahoma"/>
                <w:b/>
                <w:sz w:val="22"/>
                <w:szCs w:val="22"/>
                <w:lang w:val="en-US"/>
              </w:rPr>
              <w:lastRenderedPageBreak/>
              <w:t>4. WARTA KHUSUS</w:t>
            </w:r>
          </w:p>
        </w:tc>
      </w:tr>
    </w:tbl>
    <w:p w:rsidR="000225A7" w:rsidRDefault="004D1331"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1. </w:t>
      </w:r>
      <w:r w:rsidR="00A72E1C">
        <w:rPr>
          <w:rFonts w:ascii="Calibri" w:hAnsi="Calibri" w:cs="Calibri"/>
          <w:sz w:val="22"/>
          <w:szCs w:val="22"/>
          <w:lang w:val="en-US"/>
        </w:rPr>
        <w:tab/>
      </w:r>
      <w:proofErr w:type="spellStart"/>
      <w:r>
        <w:rPr>
          <w:rFonts w:ascii="Calibri" w:hAnsi="Calibri" w:cs="Calibri"/>
          <w:sz w:val="22"/>
          <w:szCs w:val="22"/>
          <w:lang w:val="en-US"/>
        </w:rPr>
        <w:t>Diberitahukan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bahwa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diadakan</w:t>
      </w:r>
      <w:proofErr w:type="spellEnd"/>
      <w:r>
        <w:rPr>
          <w:rFonts w:ascii="Calibri" w:hAnsi="Calibri" w:cs="Calibri"/>
          <w:sz w:val="22"/>
          <w:szCs w:val="22"/>
          <w:lang w:val="en-US"/>
        </w:rPr>
        <w:t xml:space="preserve"> </w:t>
      </w:r>
    </w:p>
    <w:p w:rsidR="004D1331" w:rsidRDefault="00A72E1C" w:rsidP="00A72E1C">
      <w:pPr>
        <w:tabs>
          <w:tab w:val="left" w:pos="284"/>
          <w:tab w:val="left" w:pos="426"/>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proofErr w:type="spellStart"/>
      <w:r w:rsidR="000225A7">
        <w:rPr>
          <w:rFonts w:ascii="Calibri" w:hAnsi="Calibri" w:cs="Calibri"/>
          <w:sz w:val="22"/>
          <w:szCs w:val="22"/>
          <w:lang w:val="en-US"/>
        </w:rPr>
        <w:t>Ibadah</w:t>
      </w:r>
      <w:proofErr w:type="spellEnd"/>
      <w:r w:rsidR="000225A7">
        <w:rPr>
          <w:rFonts w:ascii="Calibri" w:hAnsi="Calibri" w:cs="Calibri"/>
          <w:sz w:val="22"/>
          <w:szCs w:val="22"/>
          <w:lang w:val="en-US"/>
        </w:rPr>
        <w:t xml:space="preserve"> </w:t>
      </w:r>
      <w:proofErr w:type="spellStart"/>
      <w:r w:rsidR="004D1331">
        <w:rPr>
          <w:rFonts w:ascii="Calibri" w:hAnsi="Calibri" w:cs="Calibri"/>
          <w:sz w:val="22"/>
          <w:szCs w:val="22"/>
          <w:lang w:val="en-US"/>
        </w:rPr>
        <w:t>Khusus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pengakuan</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dosa</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atas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diri</w:t>
      </w:r>
      <w:proofErr w:type="spellEnd"/>
      <w:r w:rsidR="004D1331">
        <w:rPr>
          <w:rFonts w:ascii="Calibri" w:hAnsi="Calibri" w:cs="Calibri"/>
          <w:sz w:val="22"/>
          <w:szCs w:val="22"/>
          <w:lang w:val="en-US"/>
        </w:rPr>
        <w:t>:</w:t>
      </w:r>
    </w:p>
    <w:p w:rsidR="004D1331" w:rsidRDefault="00A72E1C"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Sumiyati</w:t>
      </w:r>
      <w:proofErr w:type="spellEnd"/>
    </w:p>
    <w:p w:rsidR="000225A7" w:rsidRDefault="000225A7" w:rsidP="00E2723F">
      <w:pPr>
        <w:tabs>
          <w:tab w:val="left" w:pos="4320"/>
        </w:tabs>
        <w:ind w:right="140"/>
        <w:jc w:val="both"/>
        <w:rPr>
          <w:rFonts w:ascii="Calibri" w:hAnsi="Calibri" w:cs="Calibri"/>
          <w:sz w:val="22"/>
          <w:szCs w:val="22"/>
          <w:lang w:val="en-US"/>
        </w:rPr>
      </w:pPr>
    </w:p>
    <w:p w:rsidR="000225A7" w:rsidRDefault="004D1331"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2. </w:t>
      </w:r>
      <w:r w:rsidR="00A72E1C">
        <w:rPr>
          <w:rFonts w:ascii="Calibri" w:hAnsi="Calibri" w:cs="Calibri"/>
          <w:sz w:val="22"/>
          <w:szCs w:val="22"/>
          <w:lang w:val="en-US"/>
        </w:rPr>
        <w:tab/>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September 2023,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dilaksanakan</w:t>
      </w:r>
      <w:proofErr w:type="spellEnd"/>
      <w:r w:rsidR="000225A7">
        <w:rPr>
          <w:rFonts w:ascii="Calibri" w:hAnsi="Calibri" w:cs="Calibri"/>
          <w:sz w:val="22"/>
          <w:szCs w:val="22"/>
          <w:lang w:val="en-US"/>
        </w:rPr>
        <w:t xml:space="preserve"> </w:t>
      </w:r>
    </w:p>
    <w:p w:rsidR="004D1331" w:rsidRDefault="000225A7"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sidR="00A72E1C">
        <w:rPr>
          <w:rFonts w:ascii="Calibri" w:hAnsi="Calibri" w:cs="Calibri"/>
          <w:sz w:val="22"/>
          <w:szCs w:val="22"/>
          <w:lang w:val="en-US"/>
        </w:rPr>
        <w:tab/>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Peletakan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w:t>
      </w:r>
      <w:r w:rsidR="004D1331">
        <w:rPr>
          <w:rFonts w:ascii="Calibri" w:hAnsi="Calibri" w:cs="Calibri"/>
          <w:sz w:val="22"/>
          <w:szCs w:val="22"/>
          <w:lang w:val="en-US"/>
        </w:rPr>
        <w:t>abatan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w:t>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Kawunganten</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atas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diri</w:t>
      </w:r>
      <w:proofErr w:type="spellEnd"/>
      <w:r w:rsidR="004D1331">
        <w:rPr>
          <w:rFonts w:ascii="Calibri" w:hAnsi="Calibri" w:cs="Calibri"/>
          <w:sz w:val="22"/>
          <w:szCs w:val="22"/>
          <w:lang w:val="en-US"/>
        </w:rPr>
        <w:t>:</w:t>
      </w:r>
    </w:p>
    <w:p w:rsidR="004D1331" w:rsidRDefault="000225A7"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sidR="00A72E1C">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Pnt</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Sumiyati</w:t>
      </w:r>
      <w:proofErr w:type="spellEnd"/>
    </w:p>
    <w:p w:rsidR="000225A7" w:rsidRDefault="000225A7" w:rsidP="00E2723F">
      <w:pPr>
        <w:tabs>
          <w:tab w:val="left" w:pos="4320"/>
        </w:tabs>
        <w:ind w:right="140"/>
        <w:jc w:val="both"/>
        <w:rPr>
          <w:rFonts w:ascii="Calibri" w:hAnsi="Calibri" w:cs="Calibri"/>
          <w:sz w:val="22"/>
          <w:szCs w:val="22"/>
          <w:lang w:val="en-US"/>
        </w:rPr>
      </w:pPr>
    </w:p>
    <w:p w:rsidR="004D1331" w:rsidRDefault="000225A7" w:rsidP="00651EE1">
      <w:pPr>
        <w:tabs>
          <w:tab w:val="left" w:pos="284"/>
          <w:tab w:val="left" w:pos="4320"/>
        </w:tabs>
        <w:ind w:left="284" w:right="140" w:hanging="284"/>
        <w:jc w:val="both"/>
        <w:rPr>
          <w:rFonts w:ascii="Calibri" w:hAnsi="Calibri" w:cs="Calibri"/>
          <w:sz w:val="22"/>
          <w:szCs w:val="22"/>
          <w:lang w:val="en-US"/>
        </w:rPr>
      </w:pPr>
      <w:r>
        <w:rPr>
          <w:rFonts w:ascii="Calibri" w:hAnsi="Calibri" w:cs="Calibri"/>
          <w:sz w:val="22"/>
          <w:szCs w:val="22"/>
          <w:lang w:val="en-US"/>
        </w:rPr>
        <w:t xml:space="preserve">3. </w:t>
      </w:r>
      <w:r w:rsidR="00A72E1C">
        <w:rPr>
          <w:rFonts w:ascii="Calibri" w:hAnsi="Calibri" w:cs="Calibri"/>
          <w:sz w:val="22"/>
          <w:szCs w:val="22"/>
          <w:lang w:val="en-US"/>
        </w:rPr>
        <w:tab/>
      </w:r>
      <w:proofErr w:type="spellStart"/>
      <w:r>
        <w:rPr>
          <w:rFonts w:ascii="Calibri" w:hAnsi="Calibri" w:cs="Calibri"/>
          <w:sz w:val="22"/>
          <w:szCs w:val="22"/>
          <w:lang w:val="en-US"/>
        </w:rPr>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w:t>
      </w:r>
      <w:r w:rsidR="00651EE1">
        <w:rPr>
          <w:rFonts w:ascii="Calibri" w:hAnsi="Calibri" w:cs="Calibri"/>
          <w:sz w:val="22"/>
          <w:szCs w:val="22"/>
          <w:lang w:val="en-US"/>
        </w:rPr>
        <w:t>lis</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tanggal</w:t>
      </w:r>
      <w:proofErr w:type="spellEnd"/>
      <w:r w:rsidR="00651EE1">
        <w:rPr>
          <w:rFonts w:ascii="Calibri" w:hAnsi="Calibri" w:cs="Calibri"/>
          <w:sz w:val="22"/>
          <w:szCs w:val="22"/>
          <w:lang w:val="en-US"/>
        </w:rPr>
        <w:t xml:space="preserve"> 4 </w:t>
      </w:r>
      <w:proofErr w:type="spellStart"/>
      <w:r w:rsidR="00651EE1">
        <w:rPr>
          <w:rFonts w:ascii="Calibri" w:hAnsi="Calibri" w:cs="Calibri"/>
          <w:sz w:val="22"/>
          <w:szCs w:val="22"/>
          <w:lang w:val="en-US"/>
        </w:rPr>
        <w:t>Agustus</w:t>
      </w:r>
      <w:proofErr w:type="spellEnd"/>
      <w:r w:rsidR="00651EE1">
        <w:rPr>
          <w:rFonts w:ascii="Calibri" w:hAnsi="Calibri" w:cs="Calibri"/>
          <w:sz w:val="22"/>
          <w:szCs w:val="22"/>
          <w:lang w:val="en-US"/>
        </w:rPr>
        <w:t xml:space="preserve"> 2023, </w:t>
      </w:r>
      <w:proofErr w:type="spellStart"/>
      <w:r w:rsidR="00651EE1">
        <w:rPr>
          <w:rFonts w:ascii="Calibri" w:hAnsi="Calibri" w:cs="Calibri"/>
          <w:sz w:val="22"/>
          <w:szCs w:val="22"/>
          <w:lang w:val="en-US"/>
        </w:rPr>
        <w:t>pada</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Ibadah</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Minggu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w:t>
      </w:r>
      <w:r w:rsidR="004D1331">
        <w:rPr>
          <w:rFonts w:ascii="Calibri" w:hAnsi="Calibri" w:cs="Calibri"/>
          <w:sz w:val="22"/>
          <w:szCs w:val="22"/>
          <w:lang w:val="en-US"/>
        </w:rPr>
        <w:t>ep</w:t>
      </w:r>
      <w:r>
        <w:rPr>
          <w:rFonts w:ascii="Calibri" w:hAnsi="Calibri" w:cs="Calibri"/>
          <w:sz w:val="22"/>
          <w:szCs w:val="22"/>
          <w:lang w:val="en-US"/>
        </w:rPr>
        <w:t xml:space="preserve">tember 2023, </w:t>
      </w:r>
      <w:proofErr w:type="spellStart"/>
      <w:r>
        <w:rPr>
          <w:rFonts w:ascii="Calibri" w:hAnsi="Calibri" w:cs="Calibri"/>
          <w:sz w:val="22"/>
          <w:szCs w:val="22"/>
          <w:lang w:val="en-US"/>
        </w:rPr>
        <w: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dilaksanakan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Peneguhan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r w:rsidR="00A72E1C">
        <w:rPr>
          <w:rFonts w:ascii="Calibri" w:hAnsi="Calibri" w:cs="Calibri"/>
          <w:sz w:val="22"/>
          <w:szCs w:val="22"/>
          <w:lang w:val="en-US"/>
        </w:rPr>
        <w:t xml:space="preserve">GKJ </w:t>
      </w:r>
      <w:proofErr w:type="spellStart"/>
      <w:r>
        <w:rPr>
          <w:rFonts w:ascii="Calibri" w:hAnsi="Calibri" w:cs="Calibri"/>
          <w:sz w:val="22"/>
          <w:szCs w:val="22"/>
          <w:lang w:val="en-US"/>
        </w:rPr>
        <w:t>K</w:t>
      </w:r>
      <w:r w:rsidR="004D1331">
        <w:rPr>
          <w:rFonts w:ascii="Calibri" w:hAnsi="Calibri" w:cs="Calibri"/>
          <w:sz w:val="22"/>
          <w:szCs w:val="22"/>
          <w:lang w:val="en-US"/>
        </w:rPr>
        <w:t>awunganten</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periode</w:t>
      </w:r>
      <w:proofErr w:type="spellEnd"/>
      <w:r w:rsidR="004D1331">
        <w:rPr>
          <w:rFonts w:ascii="Calibri" w:hAnsi="Calibri" w:cs="Calibri"/>
          <w:sz w:val="22"/>
          <w:szCs w:val="22"/>
          <w:lang w:val="en-US"/>
        </w:rPr>
        <w:t xml:space="preserve"> 2023-2026 </w:t>
      </w:r>
      <w:proofErr w:type="spellStart"/>
      <w:r w:rsidR="004D1331">
        <w:rPr>
          <w:rFonts w:ascii="Calibri" w:hAnsi="Calibri" w:cs="Calibri"/>
          <w:sz w:val="22"/>
          <w:szCs w:val="22"/>
          <w:lang w:val="en-US"/>
        </w:rPr>
        <w:t>atas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diri</w:t>
      </w:r>
      <w:proofErr w:type="spellEnd"/>
      <w:r w:rsidR="004D1331">
        <w:rPr>
          <w:rFonts w:ascii="Calibri" w:hAnsi="Calibri" w:cs="Calibri"/>
          <w:sz w:val="22"/>
          <w:szCs w:val="22"/>
          <w:lang w:val="en-US"/>
        </w:rPr>
        <w:t>:</w:t>
      </w:r>
    </w:p>
    <w:p w:rsidR="004D1331" w:rsidRDefault="00A72E1C"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Sumarni</w:t>
      </w:r>
      <w:proofErr w:type="spellEnd"/>
    </w:p>
    <w:p w:rsidR="004D1331" w:rsidRDefault="00A72E1C" w:rsidP="00A72E1C">
      <w:pPr>
        <w:tabs>
          <w:tab w:val="left" w:pos="284"/>
          <w:tab w:val="left" w:pos="4320"/>
        </w:tabs>
        <w:ind w:right="14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Suminah</w:t>
      </w:r>
      <w:proofErr w:type="spellEnd"/>
    </w:p>
    <w:p w:rsidR="00A72E1C" w:rsidRDefault="00A72E1C" w:rsidP="00A72E1C">
      <w:pPr>
        <w:tabs>
          <w:tab w:val="left" w:pos="284"/>
          <w:tab w:val="left" w:pos="4320"/>
        </w:tabs>
        <w:ind w:right="140"/>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08289C" w:rsidTr="0008289C">
        <w:tc>
          <w:tcPr>
            <w:tcW w:w="8011" w:type="dxa"/>
            <w:shd w:val="clear" w:color="auto" w:fill="BFBFBF" w:themeFill="background1" w:themeFillShade="BF"/>
            <w:vAlign w:val="center"/>
          </w:tcPr>
          <w:p w:rsidR="0008289C" w:rsidRPr="00A72E1C" w:rsidRDefault="00F23AD7" w:rsidP="0008289C">
            <w:pPr>
              <w:tabs>
                <w:tab w:val="left" w:pos="4320"/>
              </w:tabs>
              <w:ind w:right="140"/>
              <w:jc w:val="center"/>
              <w:rPr>
                <w:rFonts w:ascii="Tahoma" w:hAnsi="Tahoma" w:cs="Tahoma"/>
                <w:b/>
                <w:sz w:val="22"/>
                <w:szCs w:val="22"/>
                <w:lang w:val="en-US"/>
              </w:rPr>
            </w:pPr>
            <w:r>
              <w:rPr>
                <w:rFonts w:ascii="Tahoma" w:hAnsi="Tahoma" w:cs="Tahoma"/>
                <w:b/>
                <w:sz w:val="22"/>
                <w:szCs w:val="22"/>
                <w:lang w:val="en-US"/>
              </w:rPr>
              <w:t>5</w:t>
            </w:r>
            <w:r w:rsidR="0008289C" w:rsidRPr="00A72E1C">
              <w:rPr>
                <w:rFonts w:ascii="Tahoma" w:hAnsi="Tahoma" w:cs="Tahoma"/>
                <w:b/>
                <w:sz w:val="22"/>
                <w:szCs w:val="22"/>
                <w:lang w:val="en-US"/>
              </w:rPr>
              <w:t>. WARTA PEMBIMBINGAN</w:t>
            </w:r>
          </w:p>
        </w:tc>
      </w:tr>
    </w:tbl>
    <w:p w:rsidR="00EF2528" w:rsidRDefault="006D5F3F" w:rsidP="00C75028">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Amin.</w:t>
      </w:r>
    </w:p>
    <w:p w:rsidR="00A72E1C" w:rsidRDefault="00A72E1C" w:rsidP="00C75028">
      <w:pPr>
        <w:tabs>
          <w:tab w:val="left" w:pos="4320"/>
        </w:tabs>
        <w:ind w:right="140"/>
        <w:jc w:val="both"/>
        <w:rPr>
          <w:rFonts w:ascii="Calibri" w:hAnsi="Calibri" w:cs="Calibri"/>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9D1463" w:rsidRPr="00D71B23" w:rsidTr="002A72D7">
        <w:trPr>
          <w:jc w:val="center"/>
        </w:trPr>
        <w:tc>
          <w:tcPr>
            <w:tcW w:w="8037" w:type="dxa"/>
            <w:shd w:val="clear" w:color="auto" w:fill="BFBFBF" w:themeFill="background1" w:themeFillShade="BF"/>
          </w:tcPr>
          <w:p w:rsidR="009D1463" w:rsidRPr="00A72E1C" w:rsidRDefault="00F23AD7" w:rsidP="00D71B23">
            <w:pPr>
              <w:ind w:right="-285"/>
              <w:jc w:val="center"/>
              <w:rPr>
                <w:rFonts w:ascii="Tahoma" w:hAnsi="Tahoma" w:cs="Tahoma"/>
                <w:b/>
                <w:sz w:val="22"/>
                <w:szCs w:val="22"/>
                <w:lang w:val="en-US"/>
              </w:rPr>
            </w:pPr>
            <w:r>
              <w:rPr>
                <w:rFonts w:ascii="Tahoma" w:hAnsi="Tahoma" w:cs="Tahoma"/>
                <w:b/>
                <w:sz w:val="22"/>
                <w:szCs w:val="22"/>
                <w:lang w:val="en-US"/>
              </w:rPr>
              <w:t>6</w:t>
            </w:r>
            <w:r w:rsidR="00D71B23" w:rsidRPr="00A72E1C">
              <w:rPr>
                <w:rFonts w:ascii="Tahoma" w:hAnsi="Tahoma" w:cs="Tahoma"/>
                <w:b/>
                <w:sz w:val="22"/>
                <w:szCs w:val="22"/>
                <w:lang w:val="en-US"/>
              </w:rPr>
              <w:t>. LOWONGAN KERJA KOSTER</w:t>
            </w:r>
          </w:p>
        </w:tc>
      </w:tr>
    </w:tbl>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A72E1C" w:rsidRPr="00A72E1C" w:rsidRDefault="00EA20F7" w:rsidP="00A72E1C">
      <w:pPr>
        <w:jc w:val="both"/>
        <w:rPr>
          <w:rFonts w:ascii="Calibri" w:hAnsi="Calibri" w:cs="Calibri"/>
          <w:sz w:val="22"/>
          <w:szCs w:val="22"/>
          <w:lang w:val="en-US"/>
        </w:rPr>
      </w:pPr>
      <w:proofErr w:type="spell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
    <w:p w:rsidR="00A72E1C" w:rsidRDefault="00A72E1C" w:rsidP="00A72E1C">
      <w:pPr>
        <w:jc w:val="both"/>
        <w:rPr>
          <w:rFonts w:ascii="Calibri" w:hAnsi="Calibri" w:cs="Calibri"/>
          <w:b/>
          <w:sz w:val="22"/>
          <w:szCs w:val="22"/>
          <w:lang w:val="en-US"/>
        </w:rPr>
      </w:pPr>
    </w:p>
    <w:tbl>
      <w:tblPr>
        <w:tblStyle w:val="TableGrid"/>
        <w:tblW w:w="0" w:type="auto"/>
        <w:tblLook w:val="04A0" w:firstRow="1" w:lastRow="0" w:firstColumn="1" w:lastColumn="0" w:noHBand="0" w:noVBand="1"/>
      </w:tblPr>
      <w:tblGrid>
        <w:gridCol w:w="8011"/>
      </w:tblGrid>
      <w:tr w:rsidR="0036131B" w:rsidTr="0036131B">
        <w:tc>
          <w:tcPr>
            <w:tcW w:w="8011" w:type="dxa"/>
            <w:tcBorders>
              <w:top w:val="nil"/>
              <w:left w:val="nil"/>
              <w:bottom w:val="nil"/>
              <w:right w:val="nil"/>
            </w:tcBorders>
            <w:shd w:val="clear" w:color="auto" w:fill="BFBFBF" w:themeFill="background1" w:themeFillShade="BF"/>
            <w:vAlign w:val="center"/>
          </w:tcPr>
          <w:p w:rsidR="0036131B" w:rsidRPr="00A72E1C" w:rsidRDefault="00F23AD7" w:rsidP="0036131B">
            <w:pPr>
              <w:ind w:right="-285"/>
              <w:jc w:val="center"/>
              <w:rPr>
                <w:rFonts w:ascii="Tahoma" w:hAnsi="Tahoma" w:cs="Tahoma"/>
                <w:b/>
                <w:sz w:val="22"/>
                <w:szCs w:val="22"/>
                <w:lang w:val="en-US"/>
              </w:rPr>
            </w:pPr>
            <w:r>
              <w:rPr>
                <w:rFonts w:ascii="Tahoma" w:hAnsi="Tahoma" w:cs="Tahoma"/>
                <w:b/>
                <w:sz w:val="22"/>
                <w:szCs w:val="22"/>
                <w:lang w:val="en-US"/>
              </w:rPr>
              <w:t>7</w:t>
            </w:r>
            <w:r w:rsidR="0036131B" w:rsidRPr="00A72E1C">
              <w:rPr>
                <w:rFonts w:ascii="Tahoma" w:hAnsi="Tahoma" w:cs="Tahoma"/>
                <w:b/>
                <w:sz w:val="22"/>
                <w:szCs w:val="22"/>
                <w:lang w:val="en-US"/>
              </w:rPr>
              <w:t>. LAPORAN KEUANGAN GEREJA</w:t>
            </w:r>
            <w:r w:rsidR="006E663A" w:rsidRPr="00A72E1C">
              <w:rPr>
                <w:rFonts w:ascii="Tahoma" w:hAnsi="Tahoma" w:cs="Tahoma"/>
                <w:b/>
                <w:sz w:val="22"/>
                <w:szCs w:val="22"/>
                <w:lang w:val="en-US"/>
              </w:rPr>
              <w:t xml:space="preserve"> BULAN JULI 2023</w:t>
            </w: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376"/>
        <w:gridCol w:w="1701"/>
        <w:gridCol w:w="1931"/>
        <w:gridCol w:w="2003"/>
      </w:tblGrid>
      <w:tr w:rsidR="0036131B" w:rsidTr="00627E98">
        <w:tc>
          <w:tcPr>
            <w:tcW w:w="2376" w:type="dxa"/>
          </w:tcPr>
          <w:p w:rsidR="0036131B" w:rsidRPr="00D01DE4" w:rsidRDefault="0036131B"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Juni</w:t>
            </w:r>
            <w:proofErr w:type="spellEnd"/>
          </w:p>
        </w:tc>
        <w:tc>
          <w:tcPr>
            <w:tcW w:w="1701" w:type="dxa"/>
            <w:tcBorders>
              <w:bottom w:val="single" w:sz="4" w:space="0" w:color="auto"/>
            </w:tcBorders>
          </w:tcPr>
          <w:p w:rsidR="0036131B" w:rsidRPr="004F66A9" w:rsidRDefault="00D01DE4" w:rsidP="00D01DE4">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6A2F52" w:rsidRPr="004F66A9">
              <w:rPr>
                <w:rFonts w:ascii="Calibri" w:hAnsi="Calibri" w:cs="Calibri"/>
                <w:b/>
                <w:sz w:val="22"/>
                <w:szCs w:val="22"/>
                <w:lang w:val="en-US"/>
              </w:rPr>
              <w:t xml:space="preserve"> </w:t>
            </w:r>
            <w:r w:rsidR="0036131B" w:rsidRPr="004F66A9">
              <w:rPr>
                <w:rFonts w:ascii="Calibri" w:hAnsi="Calibri" w:cs="Calibri"/>
                <w:b/>
                <w:sz w:val="22"/>
                <w:szCs w:val="22"/>
                <w:lang w:val="en-US"/>
              </w:rPr>
              <w:t>17.890.368</w:t>
            </w:r>
            <w:r>
              <w:rPr>
                <w:rFonts w:ascii="Calibri" w:hAnsi="Calibri" w:cs="Calibri"/>
                <w:b/>
                <w:sz w:val="22"/>
                <w:szCs w:val="22"/>
                <w:lang w:val="en-US"/>
              </w:rPr>
              <w:t>,-</w:t>
            </w:r>
          </w:p>
        </w:tc>
        <w:tc>
          <w:tcPr>
            <w:tcW w:w="1931" w:type="dxa"/>
            <w:vAlign w:val="center"/>
          </w:tcPr>
          <w:p w:rsidR="0036131B" w:rsidRPr="00627E98" w:rsidRDefault="00D14C6F"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di BRI</w:t>
            </w:r>
          </w:p>
        </w:tc>
        <w:tc>
          <w:tcPr>
            <w:tcW w:w="2003" w:type="dxa"/>
            <w:vAlign w:val="center"/>
          </w:tcPr>
          <w:p w:rsidR="0036131B" w:rsidRPr="00627E98" w:rsidRDefault="00627E98"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Jumlah</w:t>
            </w:r>
            <w:proofErr w:type="spellEnd"/>
          </w:p>
        </w:tc>
      </w:tr>
      <w:tr w:rsidR="00627E98" w:rsidTr="00115E07">
        <w:tc>
          <w:tcPr>
            <w:tcW w:w="2376" w:type="dxa"/>
            <w:tcBorders>
              <w:right w:val="single" w:sz="4" w:space="0" w:color="auto"/>
            </w:tcBorders>
          </w:tcPr>
          <w:p w:rsidR="00627E98" w:rsidRPr="00D01DE4" w:rsidRDefault="00627E98" w:rsidP="0036131B">
            <w:pPr>
              <w:ind w:right="-285"/>
              <w:rPr>
                <w:rFonts w:ascii="Calibri" w:hAnsi="Calibri" w:cs="Calibri"/>
                <w:b/>
                <w:sz w:val="22"/>
                <w:szCs w:val="22"/>
                <w:lang w:val="en-US"/>
              </w:rPr>
            </w:pPr>
            <w:proofErr w:type="spellStart"/>
            <w:r w:rsidRPr="00D01DE4">
              <w:rPr>
                <w:rFonts w:ascii="Calibri" w:hAnsi="Calibri" w:cs="Calibri"/>
                <w:b/>
                <w:sz w:val="22"/>
                <w:szCs w:val="22"/>
                <w:lang w:val="en-US"/>
              </w:rPr>
              <w:t>Uang</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masuk</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single" w:sz="4" w:space="0" w:color="auto"/>
              <w:left w:val="single" w:sz="4" w:space="0" w:color="auto"/>
              <w:bottom w:val="double" w:sz="4" w:space="0" w:color="auto"/>
              <w:right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19.814.000</w:t>
            </w:r>
            <w:r>
              <w:rPr>
                <w:rFonts w:ascii="Calibri" w:hAnsi="Calibri" w:cs="Calibri"/>
                <w:b/>
                <w:sz w:val="22"/>
                <w:szCs w:val="22"/>
                <w:lang w:val="en-US"/>
              </w:rPr>
              <w:t>,-</w:t>
            </w:r>
          </w:p>
        </w:tc>
        <w:tc>
          <w:tcPr>
            <w:tcW w:w="1931" w:type="dxa"/>
            <w:tcBorders>
              <w:left w:val="single" w:sz="4" w:space="0" w:color="auto"/>
            </w:tcBorders>
          </w:tcPr>
          <w:p w:rsidR="00627E98" w:rsidRPr="004F66A9" w:rsidRDefault="00627E98" w:rsidP="00C52F91">
            <w:pPr>
              <w:ind w:right="-285"/>
              <w:rPr>
                <w:rFonts w:ascii="Calibri" w:hAnsi="Calibri" w:cs="Calibri"/>
                <w:b/>
                <w:sz w:val="22"/>
                <w:szCs w:val="22"/>
                <w:lang w:val="en-US"/>
              </w:rPr>
            </w:pPr>
            <w:proofErr w:type="spellStart"/>
            <w:r w:rsidRPr="004F66A9">
              <w:rPr>
                <w:rFonts w:ascii="Calibri" w:hAnsi="Calibri" w:cs="Calibri"/>
                <w:b/>
                <w:sz w:val="22"/>
                <w:szCs w:val="22"/>
                <w:lang w:val="en-US"/>
              </w:rPr>
              <w:t>Uang</w:t>
            </w:r>
            <w:proofErr w:type="spellEnd"/>
            <w:r w:rsidRPr="004F66A9">
              <w:rPr>
                <w:rFonts w:ascii="Calibri" w:hAnsi="Calibri" w:cs="Calibri"/>
                <w:b/>
                <w:sz w:val="22"/>
                <w:szCs w:val="22"/>
                <w:lang w:val="en-US"/>
              </w:rPr>
              <w:t xml:space="preserve"> KWD</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7.500.000,-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Jumlah</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sidRPr="004F66A9">
              <w:rPr>
                <w:rFonts w:ascii="Calibri" w:hAnsi="Calibri" w:cs="Calibri"/>
                <w:b/>
                <w:sz w:val="22"/>
                <w:szCs w:val="22"/>
                <w:lang w:val="en-US"/>
              </w:rPr>
              <w:t xml:space="preserve"> </w:t>
            </w:r>
            <w:r>
              <w:rPr>
                <w:rFonts w:ascii="Calibri" w:hAnsi="Calibri" w:cs="Calibri"/>
                <w:b/>
                <w:sz w:val="22"/>
                <w:szCs w:val="22"/>
                <w:lang w:val="en-US"/>
              </w:rPr>
              <w:t xml:space="preserve">  </w:t>
            </w:r>
            <w:r w:rsidRPr="004F66A9">
              <w:rPr>
                <w:rFonts w:ascii="Calibri" w:hAnsi="Calibri" w:cs="Calibri"/>
                <w:b/>
                <w:sz w:val="22"/>
                <w:szCs w:val="22"/>
                <w:lang w:val="en-US"/>
              </w:rPr>
              <w:t>37.704.368</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PEJ</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23.000.000,-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Pengeluaran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bulan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Juli</w:t>
            </w:r>
            <w:proofErr w:type="spellEnd"/>
          </w:p>
        </w:tc>
        <w:tc>
          <w:tcPr>
            <w:tcW w:w="1701" w:type="dxa"/>
            <w:tcBorders>
              <w:bottom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17.169.244,-</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Tabungan TU</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17.024.900,-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
        </w:tc>
        <w:tc>
          <w:tcPr>
            <w:tcW w:w="1701" w:type="dxa"/>
            <w:tcBorders>
              <w:bottom w:val="double" w:sz="4" w:space="0" w:color="auto"/>
            </w:tcBorders>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Pemanggilan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Pdt</w:t>
            </w:r>
            <w:proofErr w:type="spellEnd"/>
            <w:r w:rsidRPr="00627E98">
              <w:rPr>
                <w:rFonts w:ascii="Calibri" w:hAnsi="Calibri" w:cs="Calibri"/>
                <w:b/>
                <w:sz w:val="22"/>
                <w:szCs w:val="22"/>
                <w:lang w:val="en-US"/>
              </w:rPr>
              <w:t>.</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107.142.000,-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20.535.124</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 xml:space="preserve">BHT </w:t>
            </w:r>
            <w:proofErr w:type="spellStart"/>
            <w:r w:rsidRPr="00627E98">
              <w:rPr>
                <w:rFonts w:ascii="Calibri" w:hAnsi="Calibri" w:cs="Calibri"/>
                <w:b/>
                <w:sz w:val="22"/>
                <w:szCs w:val="22"/>
                <w:lang w:val="en-US"/>
              </w:rPr>
              <w:t>Capen</w:t>
            </w:r>
            <w:proofErr w:type="spellEnd"/>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35.000.000,-</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Gereja</w:t>
            </w:r>
            <w:proofErr w:type="spellEnd"/>
          </w:p>
        </w:tc>
        <w:tc>
          <w:tcPr>
            <w:tcW w:w="2003" w:type="dxa"/>
            <w:tcBorders>
              <w:bottom w:val="double" w:sz="4" w:space="0" w:color="auto"/>
            </w:tcBorders>
          </w:tcPr>
          <w:p w:rsidR="00627E98" w:rsidRPr="004F66A9" w:rsidRDefault="00627E98" w:rsidP="00D01DE4">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94.798.252,-</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E663A" w:rsidP="006862B6">
            <w:pPr>
              <w:ind w:right="-285"/>
              <w:rPr>
                <w:rFonts w:ascii="Calibri" w:hAnsi="Calibri" w:cs="Calibri"/>
                <w:b/>
                <w:sz w:val="22"/>
                <w:szCs w:val="22"/>
                <w:lang w:val="en-US"/>
              </w:rPr>
            </w:pPr>
            <w:proofErr w:type="spellStart"/>
            <w:r>
              <w:rPr>
                <w:rFonts w:ascii="Calibri" w:hAnsi="Calibri" w:cs="Calibri"/>
                <w:b/>
                <w:sz w:val="22"/>
                <w:szCs w:val="22"/>
                <w:lang w:val="en-US"/>
              </w:rPr>
              <w:t>J</w:t>
            </w:r>
            <w:r w:rsidR="00627E98">
              <w:rPr>
                <w:rFonts w:ascii="Calibri" w:hAnsi="Calibri" w:cs="Calibri"/>
                <w:b/>
                <w:sz w:val="22"/>
                <w:szCs w:val="22"/>
                <w:lang w:val="en-US"/>
              </w:rPr>
              <w:t>umlah</w:t>
            </w:r>
            <w:proofErr w:type="spellEnd"/>
            <w:r w:rsidR="00627E98">
              <w:rPr>
                <w:rFonts w:ascii="Calibri" w:hAnsi="Calibri" w:cs="Calibri"/>
                <w:b/>
                <w:sz w:val="22"/>
                <w:szCs w:val="22"/>
                <w:lang w:val="en-US"/>
              </w:rPr>
              <w:t xml:space="preserve"> </w:t>
            </w:r>
          </w:p>
        </w:tc>
        <w:tc>
          <w:tcPr>
            <w:tcW w:w="2003" w:type="dxa"/>
            <w:tcBorders>
              <w:top w:val="double" w:sz="4" w:space="0" w:color="auto"/>
            </w:tcBorders>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284.465.152,-</w:t>
            </w:r>
          </w:p>
        </w:tc>
      </w:tr>
    </w:tbl>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p>
    <w:sectPr w:rsidR="00C75028" w:rsidRPr="00A461E8" w:rsidSect="003F2972">
      <w:headerReference w:type="default" r:id="rId12"/>
      <w:footerReference w:type="default" r:id="rId13"/>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DE" w:rsidRDefault="006A77DE" w:rsidP="00156F07">
      <w:r>
        <w:separator/>
      </w:r>
    </w:p>
  </w:endnote>
  <w:endnote w:type="continuationSeparator" w:id="0">
    <w:p w:rsidR="006A77DE" w:rsidRDefault="006A77DE"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6A77DE">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DE" w:rsidRDefault="006A77DE" w:rsidP="00156F07">
      <w:r>
        <w:separator/>
      </w:r>
    </w:p>
  </w:footnote>
  <w:footnote w:type="continuationSeparator" w:id="0">
    <w:p w:rsidR="006A77DE" w:rsidRDefault="006A77DE"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0015"/>
    <w:rsid w:val="0000160C"/>
    <w:rsid w:val="0000457D"/>
    <w:rsid w:val="000048A9"/>
    <w:rsid w:val="0000687D"/>
    <w:rsid w:val="000225A7"/>
    <w:rsid w:val="00036669"/>
    <w:rsid w:val="00037687"/>
    <w:rsid w:val="00044BA9"/>
    <w:rsid w:val="00050CA0"/>
    <w:rsid w:val="00055686"/>
    <w:rsid w:val="00057BA2"/>
    <w:rsid w:val="00062FCA"/>
    <w:rsid w:val="00066218"/>
    <w:rsid w:val="00072724"/>
    <w:rsid w:val="00081BB4"/>
    <w:rsid w:val="0008289C"/>
    <w:rsid w:val="0009674F"/>
    <w:rsid w:val="00096FDF"/>
    <w:rsid w:val="00097B22"/>
    <w:rsid w:val="000A0B71"/>
    <w:rsid w:val="000A2628"/>
    <w:rsid w:val="000A47B2"/>
    <w:rsid w:val="000A54D3"/>
    <w:rsid w:val="000C5776"/>
    <w:rsid w:val="000C7DB9"/>
    <w:rsid w:val="000D1A25"/>
    <w:rsid w:val="000E4570"/>
    <w:rsid w:val="0010347E"/>
    <w:rsid w:val="0010763B"/>
    <w:rsid w:val="00115E07"/>
    <w:rsid w:val="0011740D"/>
    <w:rsid w:val="001273C2"/>
    <w:rsid w:val="00142979"/>
    <w:rsid w:val="00144A51"/>
    <w:rsid w:val="001473E8"/>
    <w:rsid w:val="00152488"/>
    <w:rsid w:val="00153AE1"/>
    <w:rsid w:val="00156F07"/>
    <w:rsid w:val="00165C8C"/>
    <w:rsid w:val="00174966"/>
    <w:rsid w:val="0019581A"/>
    <w:rsid w:val="001A66E6"/>
    <w:rsid w:val="001A6DA2"/>
    <w:rsid w:val="001B0E07"/>
    <w:rsid w:val="001B22D8"/>
    <w:rsid w:val="001B5BF3"/>
    <w:rsid w:val="001E169A"/>
    <w:rsid w:val="001F0CB5"/>
    <w:rsid w:val="001F1CD4"/>
    <w:rsid w:val="001F462C"/>
    <w:rsid w:val="001F7B59"/>
    <w:rsid w:val="00202C2E"/>
    <w:rsid w:val="00216A1E"/>
    <w:rsid w:val="00242634"/>
    <w:rsid w:val="00242F67"/>
    <w:rsid w:val="00243B14"/>
    <w:rsid w:val="002449D8"/>
    <w:rsid w:val="002475AE"/>
    <w:rsid w:val="00263856"/>
    <w:rsid w:val="00264109"/>
    <w:rsid w:val="00280507"/>
    <w:rsid w:val="00295C70"/>
    <w:rsid w:val="002A2A46"/>
    <w:rsid w:val="002A3DFE"/>
    <w:rsid w:val="002A72D7"/>
    <w:rsid w:val="002B02D2"/>
    <w:rsid w:val="002B0E56"/>
    <w:rsid w:val="002B3139"/>
    <w:rsid w:val="002B7F71"/>
    <w:rsid w:val="002C04AD"/>
    <w:rsid w:val="002C3318"/>
    <w:rsid w:val="002C4393"/>
    <w:rsid w:val="002D75F2"/>
    <w:rsid w:val="002E068D"/>
    <w:rsid w:val="002E4597"/>
    <w:rsid w:val="002E5780"/>
    <w:rsid w:val="002F4F7E"/>
    <w:rsid w:val="00300C93"/>
    <w:rsid w:val="00306590"/>
    <w:rsid w:val="00310FB4"/>
    <w:rsid w:val="00311D91"/>
    <w:rsid w:val="00314C03"/>
    <w:rsid w:val="00314C6C"/>
    <w:rsid w:val="00325A39"/>
    <w:rsid w:val="0033251C"/>
    <w:rsid w:val="00341632"/>
    <w:rsid w:val="00345924"/>
    <w:rsid w:val="00347C67"/>
    <w:rsid w:val="00357811"/>
    <w:rsid w:val="00360F40"/>
    <w:rsid w:val="0036131B"/>
    <w:rsid w:val="00361B09"/>
    <w:rsid w:val="003668BE"/>
    <w:rsid w:val="00366E82"/>
    <w:rsid w:val="003726BC"/>
    <w:rsid w:val="003861A7"/>
    <w:rsid w:val="00393465"/>
    <w:rsid w:val="003C054E"/>
    <w:rsid w:val="003C74B3"/>
    <w:rsid w:val="003D4E48"/>
    <w:rsid w:val="003E374F"/>
    <w:rsid w:val="003E401B"/>
    <w:rsid w:val="003F0B34"/>
    <w:rsid w:val="003F16E8"/>
    <w:rsid w:val="003F2972"/>
    <w:rsid w:val="003F75E7"/>
    <w:rsid w:val="00411003"/>
    <w:rsid w:val="00425B0B"/>
    <w:rsid w:val="00427AD8"/>
    <w:rsid w:val="00430E81"/>
    <w:rsid w:val="00432E37"/>
    <w:rsid w:val="00440277"/>
    <w:rsid w:val="00440A8F"/>
    <w:rsid w:val="00440B7B"/>
    <w:rsid w:val="00442A41"/>
    <w:rsid w:val="00463014"/>
    <w:rsid w:val="004674B9"/>
    <w:rsid w:val="00470544"/>
    <w:rsid w:val="00471150"/>
    <w:rsid w:val="0047256E"/>
    <w:rsid w:val="00472771"/>
    <w:rsid w:val="00473C8F"/>
    <w:rsid w:val="00475BA5"/>
    <w:rsid w:val="00483D64"/>
    <w:rsid w:val="004864BA"/>
    <w:rsid w:val="0049568A"/>
    <w:rsid w:val="004B3D52"/>
    <w:rsid w:val="004C0247"/>
    <w:rsid w:val="004C55A2"/>
    <w:rsid w:val="004D1331"/>
    <w:rsid w:val="004D39D6"/>
    <w:rsid w:val="004D7A41"/>
    <w:rsid w:val="004E0B01"/>
    <w:rsid w:val="004E2EE6"/>
    <w:rsid w:val="004E3AB2"/>
    <w:rsid w:val="004E4947"/>
    <w:rsid w:val="004E56D6"/>
    <w:rsid w:val="004F27C9"/>
    <w:rsid w:val="004F30C7"/>
    <w:rsid w:val="004F5900"/>
    <w:rsid w:val="004F66A9"/>
    <w:rsid w:val="00503115"/>
    <w:rsid w:val="00511CE8"/>
    <w:rsid w:val="0052630A"/>
    <w:rsid w:val="00532D27"/>
    <w:rsid w:val="00533334"/>
    <w:rsid w:val="005346E2"/>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54C4"/>
    <w:rsid w:val="005E359C"/>
    <w:rsid w:val="005F156F"/>
    <w:rsid w:val="005F2506"/>
    <w:rsid w:val="00604536"/>
    <w:rsid w:val="006102D0"/>
    <w:rsid w:val="00611B26"/>
    <w:rsid w:val="00627E98"/>
    <w:rsid w:val="00634E99"/>
    <w:rsid w:val="006415A9"/>
    <w:rsid w:val="006437FC"/>
    <w:rsid w:val="00645334"/>
    <w:rsid w:val="00651EE1"/>
    <w:rsid w:val="006557BE"/>
    <w:rsid w:val="00670420"/>
    <w:rsid w:val="0067145E"/>
    <w:rsid w:val="006848DA"/>
    <w:rsid w:val="006862B6"/>
    <w:rsid w:val="00691CF8"/>
    <w:rsid w:val="0069581A"/>
    <w:rsid w:val="006A2F52"/>
    <w:rsid w:val="006A7463"/>
    <w:rsid w:val="006A77DE"/>
    <w:rsid w:val="006B5976"/>
    <w:rsid w:val="006C0FF0"/>
    <w:rsid w:val="006C31EA"/>
    <w:rsid w:val="006D17E1"/>
    <w:rsid w:val="006D5F3F"/>
    <w:rsid w:val="006D72BF"/>
    <w:rsid w:val="006D78A4"/>
    <w:rsid w:val="006E31E2"/>
    <w:rsid w:val="006E663A"/>
    <w:rsid w:val="006F3783"/>
    <w:rsid w:val="006F64DF"/>
    <w:rsid w:val="00702C19"/>
    <w:rsid w:val="00703428"/>
    <w:rsid w:val="00712234"/>
    <w:rsid w:val="00715D28"/>
    <w:rsid w:val="00732555"/>
    <w:rsid w:val="00734792"/>
    <w:rsid w:val="00740336"/>
    <w:rsid w:val="007458B8"/>
    <w:rsid w:val="007513A8"/>
    <w:rsid w:val="0075299F"/>
    <w:rsid w:val="00756276"/>
    <w:rsid w:val="00756924"/>
    <w:rsid w:val="007614FF"/>
    <w:rsid w:val="00764810"/>
    <w:rsid w:val="00767839"/>
    <w:rsid w:val="007733AD"/>
    <w:rsid w:val="0078194E"/>
    <w:rsid w:val="00791F01"/>
    <w:rsid w:val="007925D9"/>
    <w:rsid w:val="007949CA"/>
    <w:rsid w:val="007C5655"/>
    <w:rsid w:val="007D075A"/>
    <w:rsid w:val="007D19C5"/>
    <w:rsid w:val="007D4138"/>
    <w:rsid w:val="007D47C0"/>
    <w:rsid w:val="007D497D"/>
    <w:rsid w:val="007D4BCC"/>
    <w:rsid w:val="007E2F14"/>
    <w:rsid w:val="0081229A"/>
    <w:rsid w:val="00831795"/>
    <w:rsid w:val="00841800"/>
    <w:rsid w:val="00850D94"/>
    <w:rsid w:val="0085742F"/>
    <w:rsid w:val="0086088C"/>
    <w:rsid w:val="008667B6"/>
    <w:rsid w:val="008668FB"/>
    <w:rsid w:val="00866FEE"/>
    <w:rsid w:val="00872D11"/>
    <w:rsid w:val="00877BC4"/>
    <w:rsid w:val="00892212"/>
    <w:rsid w:val="008A1D2C"/>
    <w:rsid w:val="008B02F7"/>
    <w:rsid w:val="008B48CC"/>
    <w:rsid w:val="008B5C19"/>
    <w:rsid w:val="008B6341"/>
    <w:rsid w:val="008B69E3"/>
    <w:rsid w:val="008B71FD"/>
    <w:rsid w:val="008C6956"/>
    <w:rsid w:val="008D5D18"/>
    <w:rsid w:val="008E0DDE"/>
    <w:rsid w:val="008F2D24"/>
    <w:rsid w:val="00911C87"/>
    <w:rsid w:val="00920DFB"/>
    <w:rsid w:val="0092487F"/>
    <w:rsid w:val="00932858"/>
    <w:rsid w:val="00941637"/>
    <w:rsid w:val="00942401"/>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1277"/>
    <w:rsid w:val="009F2D3E"/>
    <w:rsid w:val="009F4DC8"/>
    <w:rsid w:val="00A03D99"/>
    <w:rsid w:val="00A101C9"/>
    <w:rsid w:val="00A16805"/>
    <w:rsid w:val="00A172E3"/>
    <w:rsid w:val="00A2762B"/>
    <w:rsid w:val="00A351C6"/>
    <w:rsid w:val="00A43A98"/>
    <w:rsid w:val="00A43D74"/>
    <w:rsid w:val="00A443CF"/>
    <w:rsid w:val="00A45778"/>
    <w:rsid w:val="00A461E8"/>
    <w:rsid w:val="00A50F48"/>
    <w:rsid w:val="00A62BB7"/>
    <w:rsid w:val="00A65077"/>
    <w:rsid w:val="00A70997"/>
    <w:rsid w:val="00A72E1C"/>
    <w:rsid w:val="00A757D7"/>
    <w:rsid w:val="00A75878"/>
    <w:rsid w:val="00A76A87"/>
    <w:rsid w:val="00A83136"/>
    <w:rsid w:val="00A90063"/>
    <w:rsid w:val="00A944C9"/>
    <w:rsid w:val="00A964C8"/>
    <w:rsid w:val="00AA67ED"/>
    <w:rsid w:val="00AB2619"/>
    <w:rsid w:val="00AC06BD"/>
    <w:rsid w:val="00AC1210"/>
    <w:rsid w:val="00AC7865"/>
    <w:rsid w:val="00AE2E01"/>
    <w:rsid w:val="00AF0471"/>
    <w:rsid w:val="00B04AEE"/>
    <w:rsid w:val="00B107E4"/>
    <w:rsid w:val="00B24C9B"/>
    <w:rsid w:val="00B41D1C"/>
    <w:rsid w:val="00B42441"/>
    <w:rsid w:val="00B6607C"/>
    <w:rsid w:val="00B74A84"/>
    <w:rsid w:val="00B86EFB"/>
    <w:rsid w:val="00BA7749"/>
    <w:rsid w:val="00BB37F9"/>
    <w:rsid w:val="00BB749F"/>
    <w:rsid w:val="00BC36D8"/>
    <w:rsid w:val="00BC5FA5"/>
    <w:rsid w:val="00BC64FA"/>
    <w:rsid w:val="00BD3C0F"/>
    <w:rsid w:val="00BD60D3"/>
    <w:rsid w:val="00BE5BE2"/>
    <w:rsid w:val="00BF2E20"/>
    <w:rsid w:val="00BF43D6"/>
    <w:rsid w:val="00C00401"/>
    <w:rsid w:val="00C01111"/>
    <w:rsid w:val="00C10093"/>
    <w:rsid w:val="00C31759"/>
    <w:rsid w:val="00C40018"/>
    <w:rsid w:val="00C43841"/>
    <w:rsid w:val="00C4738E"/>
    <w:rsid w:val="00C57065"/>
    <w:rsid w:val="00C606A2"/>
    <w:rsid w:val="00C67A3E"/>
    <w:rsid w:val="00C75028"/>
    <w:rsid w:val="00C77239"/>
    <w:rsid w:val="00C83E05"/>
    <w:rsid w:val="00C8624F"/>
    <w:rsid w:val="00C87D5D"/>
    <w:rsid w:val="00C909BE"/>
    <w:rsid w:val="00C93C90"/>
    <w:rsid w:val="00CA175C"/>
    <w:rsid w:val="00CA622F"/>
    <w:rsid w:val="00CB1AF0"/>
    <w:rsid w:val="00CB2810"/>
    <w:rsid w:val="00CB4810"/>
    <w:rsid w:val="00CC7442"/>
    <w:rsid w:val="00CD19EE"/>
    <w:rsid w:val="00CD4AA2"/>
    <w:rsid w:val="00CE2EA0"/>
    <w:rsid w:val="00CF3307"/>
    <w:rsid w:val="00D013CB"/>
    <w:rsid w:val="00D01DE4"/>
    <w:rsid w:val="00D07883"/>
    <w:rsid w:val="00D14C6F"/>
    <w:rsid w:val="00D16492"/>
    <w:rsid w:val="00D220C0"/>
    <w:rsid w:val="00D22207"/>
    <w:rsid w:val="00D2320B"/>
    <w:rsid w:val="00D30363"/>
    <w:rsid w:val="00D37ADC"/>
    <w:rsid w:val="00D41C6D"/>
    <w:rsid w:val="00D43C1B"/>
    <w:rsid w:val="00D52986"/>
    <w:rsid w:val="00D71B23"/>
    <w:rsid w:val="00D95F71"/>
    <w:rsid w:val="00DA6B57"/>
    <w:rsid w:val="00DB2040"/>
    <w:rsid w:val="00DB5871"/>
    <w:rsid w:val="00DB6157"/>
    <w:rsid w:val="00DC5D56"/>
    <w:rsid w:val="00DD030E"/>
    <w:rsid w:val="00DD0D32"/>
    <w:rsid w:val="00DD1840"/>
    <w:rsid w:val="00DE4063"/>
    <w:rsid w:val="00E01806"/>
    <w:rsid w:val="00E05FA6"/>
    <w:rsid w:val="00E135A3"/>
    <w:rsid w:val="00E2137C"/>
    <w:rsid w:val="00E2723F"/>
    <w:rsid w:val="00E32540"/>
    <w:rsid w:val="00E346A9"/>
    <w:rsid w:val="00E40ED1"/>
    <w:rsid w:val="00E47C07"/>
    <w:rsid w:val="00E54C97"/>
    <w:rsid w:val="00E67D4A"/>
    <w:rsid w:val="00E72F1A"/>
    <w:rsid w:val="00E82A74"/>
    <w:rsid w:val="00E91BAD"/>
    <w:rsid w:val="00E92297"/>
    <w:rsid w:val="00E9521E"/>
    <w:rsid w:val="00EA1BF1"/>
    <w:rsid w:val="00EA20F7"/>
    <w:rsid w:val="00EB3739"/>
    <w:rsid w:val="00EB7997"/>
    <w:rsid w:val="00EC4AB8"/>
    <w:rsid w:val="00EC611C"/>
    <w:rsid w:val="00ED2CDA"/>
    <w:rsid w:val="00ED3B80"/>
    <w:rsid w:val="00ED7630"/>
    <w:rsid w:val="00EE2EA4"/>
    <w:rsid w:val="00EF2528"/>
    <w:rsid w:val="00EF3C66"/>
    <w:rsid w:val="00EF4D5F"/>
    <w:rsid w:val="00F11077"/>
    <w:rsid w:val="00F21FAE"/>
    <w:rsid w:val="00F23AD7"/>
    <w:rsid w:val="00F2470C"/>
    <w:rsid w:val="00F253F6"/>
    <w:rsid w:val="00F30520"/>
    <w:rsid w:val="00F31F5B"/>
    <w:rsid w:val="00F374C3"/>
    <w:rsid w:val="00F377AF"/>
    <w:rsid w:val="00F45BF3"/>
    <w:rsid w:val="00F535E1"/>
    <w:rsid w:val="00F55026"/>
    <w:rsid w:val="00F76297"/>
    <w:rsid w:val="00F8392F"/>
    <w:rsid w:val="00F8486A"/>
    <w:rsid w:val="00F9389D"/>
    <w:rsid w:val="00F96763"/>
    <w:rsid w:val="00FA4BEC"/>
    <w:rsid w:val="00FA622F"/>
    <w:rsid w:val="00FA73CC"/>
    <w:rsid w:val="00FC1F7D"/>
    <w:rsid w:val="00FC52B4"/>
    <w:rsid w:val="00FC7437"/>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174415C2-DBE1-44C9-8B80-87FB6075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D2F0-3F13-43E5-9163-9492A9A4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2023-08-26T02:35:00Z</cp:lastPrinted>
  <dcterms:created xsi:type="dcterms:W3CDTF">2023-08-21T02:37:00Z</dcterms:created>
  <dcterms:modified xsi:type="dcterms:W3CDTF">2023-08-26T02:36:00Z</dcterms:modified>
</cp:coreProperties>
</file>